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01" w:rsidRDefault="00E54B07" w:rsidP="00140A25">
      <w:pPr>
        <w:pStyle w:val="Intestazione"/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-192405</wp:posOffset>
            </wp:positionV>
            <wp:extent cx="4115435" cy="725170"/>
            <wp:effectExtent l="19050" t="0" r="0" b="0"/>
            <wp:wrapSquare wrapText="bothSides"/>
            <wp:docPr id="2" name="Immagine 1" descr="C:\Documents and Settings\Ilaria Nanni\Desktop\MATERIALE\Loghi PON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Ilaria Nanni\Desktop\MATERIALE\Loghi PON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05"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-222250</wp:posOffset>
            </wp:positionV>
            <wp:extent cx="2654300" cy="755015"/>
            <wp:effectExtent l="19050" t="0" r="0" b="0"/>
            <wp:wrapSquare wrapText="bothSides"/>
            <wp:docPr id="5" name="Immagine 2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ss (1).JPG"/>
                    <pic:cNvPicPr/>
                  </pic:nvPicPr>
                  <pic:blipFill>
                    <a:blip r:embed="rId9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A25">
        <w:t xml:space="preserve">                           </w:t>
      </w:r>
    </w:p>
    <w:p w:rsidR="00545301" w:rsidRPr="00545301" w:rsidRDefault="00545301" w:rsidP="00545301">
      <w:pPr>
        <w:pStyle w:val="Intestazione"/>
        <w:jc w:val="center"/>
        <w:rPr>
          <w:rFonts w:ascii="Script MT Bold" w:hAnsi="Script MT Bold"/>
          <w:b/>
          <w:color w:val="1F497D" w:themeColor="text2"/>
          <w:kern w:val="144"/>
          <w:sz w:val="32"/>
          <w:szCs w:val="24"/>
        </w:rPr>
      </w:pPr>
      <w:r w:rsidRPr="00545301">
        <w:rPr>
          <w:rFonts w:ascii="Script MT Bold" w:hAnsi="Script MT Bold"/>
          <w:b/>
          <w:color w:val="1F497D" w:themeColor="text2"/>
          <w:kern w:val="144"/>
          <w:sz w:val="32"/>
          <w:szCs w:val="24"/>
        </w:rPr>
        <w:t>Con l’Europa investiamo nel vostro futuro</w:t>
      </w:r>
    </w:p>
    <w:p w:rsidR="00140A25" w:rsidRDefault="00140A25" w:rsidP="00545301">
      <w:pPr>
        <w:pStyle w:val="Intestazione"/>
        <w:jc w:val="center"/>
        <w:rPr>
          <w:b/>
          <w:sz w:val="20"/>
          <w:szCs w:val="20"/>
        </w:rPr>
      </w:pPr>
      <w:r w:rsidRPr="00140A25">
        <w:rPr>
          <w:b/>
          <w:sz w:val="20"/>
          <w:szCs w:val="20"/>
        </w:rPr>
        <w:t>C.F. 91053080726</w:t>
      </w:r>
    </w:p>
    <w:p w:rsidR="00140A25" w:rsidRPr="00140A25" w:rsidRDefault="00140A25" w:rsidP="00545301">
      <w:pPr>
        <w:pStyle w:val="Intestazione"/>
        <w:spacing w:after="120" w:line="240" w:lineRule="exact"/>
        <w:jc w:val="center"/>
        <w:rPr>
          <w:sz w:val="20"/>
          <w:szCs w:val="20"/>
        </w:rPr>
      </w:pPr>
      <w:r w:rsidRPr="00140A25">
        <w:rPr>
          <w:b/>
          <w:sz w:val="20"/>
          <w:szCs w:val="20"/>
        </w:rPr>
        <w:t>via F.lli Kennedy, 7 – 70029 - Santeramo in Colle (Ba)</w:t>
      </w:r>
    </w:p>
    <w:p w:rsidR="00140A25" w:rsidRPr="00C77FFE" w:rsidRDefault="00202A76" w:rsidP="00140A25">
      <w:pPr>
        <w:tabs>
          <w:tab w:val="left" w:pos="4820"/>
        </w:tabs>
        <w:spacing w:after="120" w:line="220" w:lineRule="exact"/>
        <w:jc w:val="center"/>
        <w:rPr>
          <w:sz w:val="20"/>
          <w:szCs w:val="20"/>
        </w:rPr>
      </w:pPr>
      <w:hyperlink r:id="rId10" w:history="1">
        <w:r w:rsidR="00140A25" w:rsidRPr="00545301">
          <w:rPr>
            <w:rStyle w:val="Collegamentoipertestuale"/>
            <w:sz w:val="20"/>
            <w:szCs w:val="20"/>
          </w:rPr>
          <w:t>bais01600d@istruzione.it</w:t>
        </w:r>
      </w:hyperlink>
      <w:r w:rsidR="00140A25" w:rsidRPr="00545301">
        <w:rPr>
          <w:rStyle w:val="Collegamentoipertestuale"/>
        </w:rPr>
        <w:t xml:space="preserve"> - </w:t>
      </w:r>
      <w:hyperlink r:id="rId11" w:history="1">
        <w:r w:rsidR="00140A25" w:rsidRPr="00545301">
          <w:rPr>
            <w:rStyle w:val="Collegamentoipertestuale"/>
            <w:sz w:val="20"/>
            <w:szCs w:val="20"/>
          </w:rPr>
          <w:t>bais01600d@pec.istruzione.it</w:t>
        </w:r>
      </w:hyperlink>
      <w:r w:rsidR="00140A25" w:rsidRPr="009E0386">
        <w:rPr>
          <w:sz w:val="20"/>
          <w:szCs w:val="20"/>
        </w:rPr>
        <w:t xml:space="preserve"> </w:t>
      </w:r>
      <w:r w:rsidR="00140A25">
        <w:rPr>
          <w:sz w:val="20"/>
          <w:szCs w:val="20"/>
        </w:rPr>
        <w:t xml:space="preserve">- </w:t>
      </w:r>
      <w:hyperlink r:id="rId12" w:history="1">
        <w:r w:rsidR="00140A25" w:rsidRPr="009E0386">
          <w:rPr>
            <w:rStyle w:val="Collegamentoipertestuale"/>
            <w:sz w:val="20"/>
            <w:szCs w:val="20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402"/>
        <w:gridCol w:w="3118"/>
      </w:tblGrid>
      <w:tr w:rsidR="00140A25" w:rsidRPr="00E86E17" w:rsidTr="00601587">
        <w:trPr>
          <w:trHeight w:val="623"/>
        </w:trPr>
        <w:tc>
          <w:tcPr>
            <w:tcW w:w="3261" w:type="dxa"/>
          </w:tcPr>
          <w:p w:rsidR="00140A25" w:rsidRPr="009C1455" w:rsidRDefault="00140A25" w:rsidP="00601587">
            <w:pPr>
              <w:jc w:val="center"/>
              <w:rPr>
                <w:sz w:val="16"/>
                <w:szCs w:val="16"/>
              </w:rPr>
            </w:pPr>
            <w:r w:rsidRPr="009C1455">
              <w:rPr>
                <w:sz w:val="16"/>
                <w:szCs w:val="16"/>
              </w:rPr>
              <w:t>I.P.S.I.A.</w:t>
            </w:r>
          </w:p>
          <w:p w:rsidR="00140A25" w:rsidRPr="009C1455" w:rsidRDefault="00140A25" w:rsidP="00601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9C1455">
              <w:rPr>
                <w:sz w:val="16"/>
                <w:szCs w:val="16"/>
              </w:rPr>
              <w:t>ia F.lli Kennedy, 7</w:t>
            </w:r>
          </w:p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 xml:space="preserve">Tel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0803036201</w:t>
              </w:r>
            </w:smartTag>
            <w:r w:rsidRPr="00E86E17">
              <w:rPr>
                <w:sz w:val="16"/>
                <w:szCs w:val="16"/>
              </w:rPr>
              <w:softHyphen/>
              <w:t xml:space="preserve">  – 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0803036973</w:t>
              </w:r>
            </w:smartTag>
          </w:p>
        </w:tc>
        <w:tc>
          <w:tcPr>
            <w:tcW w:w="3402" w:type="dxa"/>
          </w:tcPr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>LICEO SCIENTIFICO</w:t>
            </w:r>
          </w:p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E86E17">
              <w:rPr>
                <w:sz w:val="16"/>
                <w:szCs w:val="16"/>
              </w:rPr>
              <w:t>ia P. Sette, 3</w:t>
            </w:r>
          </w:p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0803039751</w:t>
              </w:r>
            </w:smartTag>
          </w:p>
        </w:tc>
        <w:tc>
          <w:tcPr>
            <w:tcW w:w="3118" w:type="dxa"/>
          </w:tcPr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>I.T.C. “N. Dell’Andro”</w:t>
            </w:r>
          </w:p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E86E17">
              <w:rPr>
                <w:sz w:val="16"/>
                <w:szCs w:val="16"/>
              </w:rPr>
              <w:t>ia P. Sette, 3</w:t>
            </w:r>
          </w:p>
          <w:p w:rsidR="00140A25" w:rsidRPr="00E86E17" w:rsidRDefault="00140A25" w:rsidP="00601587">
            <w:pPr>
              <w:jc w:val="center"/>
              <w:rPr>
                <w:sz w:val="16"/>
                <w:szCs w:val="16"/>
              </w:rPr>
            </w:pPr>
            <w:r w:rsidRPr="00E86E17">
              <w:rPr>
                <w:sz w:val="16"/>
                <w:szCs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6E17">
                <w:rPr>
                  <w:sz w:val="16"/>
                  <w:szCs w:val="16"/>
                </w:rPr>
                <w:t>0803039751</w:t>
              </w:r>
            </w:smartTag>
          </w:p>
        </w:tc>
      </w:tr>
    </w:tbl>
    <w:p w:rsidR="00A40B47" w:rsidRDefault="00A40B47" w:rsidP="00A40B47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32"/>
          <w:szCs w:val="32"/>
        </w:rPr>
      </w:pPr>
      <w:r>
        <w:rPr>
          <w:rFonts w:ascii="CG Times (WN)" w:hAnsi="CG Times (WN)"/>
          <w:b/>
          <w:bCs/>
          <w:sz w:val="32"/>
          <w:szCs w:val="32"/>
        </w:rPr>
        <w:t xml:space="preserve"> </w:t>
      </w:r>
    </w:p>
    <w:p w:rsidR="00A40B47" w:rsidRPr="00A40B47" w:rsidRDefault="00A40B47" w:rsidP="00A40B47">
      <w:pPr>
        <w:pStyle w:val="verbale"/>
        <w:widowControl/>
        <w:spacing w:after="0" w:line="288" w:lineRule="auto"/>
        <w:jc w:val="center"/>
        <w:rPr>
          <w:bCs/>
          <w:sz w:val="24"/>
          <w:szCs w:val="22"/>
        </w:rPr>
      </w:pPr>
      <w:r w:rsidRPr="00A40B47">
        <w:rPr>
          <w:bCs/>
          <w:sz w:val="24"/>
          <w:szCs w:val="22"/>
        </w:rPr>
        <w:t xml:space="preserve">Classe </w:t>
      </w:r>
      <w:r w:rsidRPr="00A40B47">
        <w:rPr>
          <w:b/>
          <w:bCs/>
          <w:sz w:val="24"/>
          <w:szCs w:val="22"/>
        </w:rPr>
        <w:t>4</w:t>
      </w:r>
      <w:r w:rsidR="00CE4DA1">
        <w:rPr>
          <w:b/>
          <w:bCs/>
          <w:sz w:val="24"/>
          <w:szCs w:val="22"/>
        </w:rPr>
        <w:t xml:space="preserve"> </w:t>
      </w:r>
      <w:r w:rsidR="006431BB">
        <w:rPr>
          <w:b/>
          <w:bCs/>
          <w:sz w:val="24"/>
          <w:szCs w:val="22"/>
        </w:rPr>
        <w:t>SIA</w:t>
      </w:r>
      <w:r w:rsidRPr="00A40B47">
        <w:rPr>
          <w:bCs/>
          <w:sz w:val="24"/>
          <w:szCs w:val="22"/>
        </w:rPr>
        <w:t xml:space="preserve"> sez. </w:t>
      </w:r>
      <w:r w:rsidR="006431BB">
        <w:rPr>
          <w:b/>
          <w:bCs/>
          <w:sz w:val="24"/>
          <w:szCs w:val="22"/>
        </w:rPr>
        <w:t>C</w:t>
      </w:r>
      <w:r w:rsidR="00CE4DA1">
        <w:rPr>
          <w:b/>
          <w:bCs/>
          <w:sz w:val="24"/>
          <w:szCs w:val="22"/>
        </w:rPr>
        <w:t xml:space="preserve"> </w:t>
      </w:r>
      <w:r w:rsidRPr="00A40B47">
        <w:rPr>
          <w:bCs/>
          <w:sz w:val="24"/>
          <w:szCs w:val="22"/>
        </w:rPr>
        <w:t xml:space="preserve">- ITC “N. Dell’Andro” - Anno scolastico </w:t>
      </w:r>
      <w:r w:rsidR="006431BB">
        <w:rPr>
          <w:b/>
          <w:bCs/>
          <w:sz w:val="24"/>
          <w:szCs w:val="22"/>
        </w:rPr>
        <w:t>2023</w:t>
      </w:r>
      <w:r w:rsidRPr="00A40B47">
        <w:rPr>
          <w:b/>
          <w:bCs/>
          <w:sz w:val="24"/>
          <w:szCs w:val="22"/>
        </w:rPr>
        <w:t>-20</w:t>
      </w:r>
      <w:r w:rsidR="00EF6C7B">
        <w:rPr>
          <w:b/>
          <w:bCs/>
          <w:sz w:val="24"/>
          <w:szCs w:val="22"/>
        </w:rPr>
        <w:t>2</w:t>
      </w:r>
      <w:r w:rsidR="006431BB">
        <w:rPr>
          <w:b/>
          <w:bCs/>
          <w:sz w:val="24"/>
          <w:szCs w:val="22"/>
        </w:rPr>
        <w:t>4</w:t>
      </w:r>
    </w:p>
    <w:p w:rsidR="00A40B47" w:rsidRPr="00A40B47" w:rsidRDefault="0012342A" w:rsidP="00A40B47">
      <w:pPr>
        <w:pStyle w:val="verbale"/>
        <w:widowControl/>
        <w:spacing w:after="0" w:line="288" w:lineRule="auto"/>
        <w:jc w:val="center"/>
        <w:rPr>
          <w:b/>
          <w:bCs/>
          <w:sz w:val="32"/>
          <w:szCs w:val="22"/>
        </w:rPr>
      </w:pPr>
      <w:r w:rsidRPr="008A4231">
        <w:rPr>
          <w:bCs/>
          <w:sz w:val="22"/>
          <w:szCs w:val="32"/>
        </w:rPr>
        <w:t xml:space="preserve">Testo di riferimento: M. Sambugher, G. Salà. </w:t>
      </w:r>
      <w:r w:rsidRPr="008A4231">
        <w:rPr>
          <w:bCs/>
          <w:i/>
          <w:sz w:val="22"/>
          <w:szCs w:val="32"/>
        </w:rPr>
        <w:t>Letteratura viva</w:t>
      </w:r>
      <w:r>
        <w:rPr>
          <w:bCs/>
          <w:sz w:val="22"/>
          <w:szCs w:val="32"/>
        </w:rPr>
        <w:t xml:space="preserve">, Vol. </w:t>
      </w:r>
      <w:r w:rsidR="006431BB">
        <w:rPr>
          <w:bCs/>
          <w:sz w:val="22"/>
          <w:szCs w:val="32"/>
        </w:rPr>
        <w:t xml:space="preserve">1 e </w:t>
      </w:r>
      <w:r>
        <w:rPr>
          <w:bCs/>
          <w:sz w:val="22"/>
          <w:szCs w:val="32"/>
        </w:rPr>
        <w:t>2</w:t>
      </w:r>
      <w:r w:rsidRPr="008A4231">
        <w:rPr>
          <w:bCs/>
          <w:sz w:val="22"/>
          <w:szCs w:val="32"/>
        </w:rPr>
        <w:t>, La Nuova Italia, Firenze</w:t>
      </w:r>
    </w:p>
    <w:p w:rsidR="0012342A" w:rsidRDefault="0012342A" w:rsidP="00A40B47">
      <w:pPr>
        <w:pStyle w:val="verbale"/>
        <w:widowControl/>
        <w:spacing w:after="0" w:line="288" w:lineRule="auto"/>
        <w:jc w:val="center"/>
        <w:rPr>
          <w:b/>
          <w:bCs/>
          <w:sz w:val="32"/>
          <w:szCs w:val="22"/>
        </w:rPr>
      </w:pPr>
    </w:p>
    <w:p w:rsidR="00A40B47" w:rsidRPr="00BF7FCA" w:rsidRDefault="005034E1" w:rsidP="00A40B47">
      <w:pPr>
        <w:pStyle w:val="verbale"/>
        <w:widowControl/>
        <w:spacing w:after="0" w:line="288" w:lineRule="auto"/>
        <w:jc w:val="center"/>
        <w:rPr>
          <w:b/>
          <w:bCs/>
          <w:sz w:val="32"/>
          <w:szCs w:val="22"/>
        </w:rPr>
      </w:pPr>
      <w:r w:rsidRPr="00BF7FCA">
        <w:rPr>
          <w:b/>
          <w:bCs/>
          <w:sz w:val="32"/>
          <w:szCs w:val="22"/>
        </w:rPr>
        <w:t>Programma svolto di Letteratura italiana</w:t>
      </w:r>
    </w:p>
    <w:p w:rsidR="003C2342" w:rsidRPr="003C2342" w:rsidRDefault="003C2342" w:rsidP="002E1FC7">
      <w:pPr>
        <w:pStyle w:val="verbale"/>
        <w:widowControl/>
        <w:spacing w:after="0" w:line="288" w:lineRule="auto"/>
        <w:rPr>
          <w:bCs/>
          <w:sz w:val="24"/>
          <w:szCs w:val="24"/>
        </w:rPr>
      </w:pPr>
    </w:p>
    <w:p w:rsidR="003C2342" w:rsidRPr="00060B53" w:rsidRDefault="003C2342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060B53">
        <w:rPr>
          <w:b/>
          <w:bCs/>
          <w:sz w:val="24"/>
          <w:szCs w:val="24"/>
        </w:rPr>
        <w:t>Il Cinquecento:</w:t>
      </w:r>
      <w:r w:rsidR="003A7854">
        <w:rPr>
          <w:b/>
          <w:bCs/>
          <w:sz w:val="24"/>
          <w:szCs w:val="24"/>
        </w:rPr>
        <w:t xml:space="preserve"> </w:t>
      </w:r>
    </w:p>
    <w:p w:rsidR="00752075" w:rsidRPr="00060B53" w:rsidRDefault="00752075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060B53">
        <w:rPr>
          <w:b/>
          <w:bCs/>
          <w:sz w:val="24"/>
          <w:szCs w:val="24"/>
        </w:rPr>
        <w:t>La letteratura del Cinquecento:</w:t>
      </w:r>
      <w:r w:rsidR="00C0392E" w:rsidRPr="00060B53">
        <w:rPr>
          <w:b/>
          <w:bCs/>
          <w:sz w:val="24"/>
          <w:szCs w:val="24"/>
        </w:rPr>
        <w:t xml:space="preserve"> </w:t>
      </w:r>
      <w:r w:rsidR="00C0392E" w:rsidRPr="00060B53">
        <w:rPr>
          <w:bCs/>
          <w:sz w:val="24"/>
          <w:szCs w:val="24"/>
        </w:rPr>
        <w:t>introduzione all’Umanesimo e al</w:t>
      </w:r>
      <w:r w:rsidRPr="00060B53">
        <w:rPr>
          <w:color w:val="303030"/>
          <w:sz w:val="24"/>
          <w:szCs w:val="24"/>
          <w:shd w:val="clear" w:color="auto" w:fill="FFFFFF"/>
        </w:rPr>
        <w:t xml:space="preserve"> Rinascimento</w:t>
      </w:r>
      <w:r w:rsidR="00C0392E" w:rsidRPr="00060B53">
        <w:rPr>
          <w:color w:val="303030"/>
          <w:sz w:val="24"/>
          <w:szCs w:val="24"/>
          <w:shd w:val="clear" w:color="auto" w:fill="FFFFFF"/>
        </w:rPr>
        <w:t xml:space="preserve">: l'umanesimo in Italia; </w:t>
      </w:r>
      <w:r w:rsidR="006717DF" w:rsidRPr="00060B53">
        <w:rPr>
          <w:color w:val="303030"/>
          <w:sz w:val="24"/>
          <w:szCs w:val="24"/>
          <w:shd w:val="clear" w:color="auto" w:fill="FFFFFF"/>
        </w:rPr>
        <w:t>Il Rinascimento e la Controriforma</w:t>
      </w:r>
      <w:r w:rsidR="003A7854">
        <w:rPr>
          <w:color w:val="303030"/>
          <w:sz w:val="24"/>
          <w:szCs w:val="24"/>
          <w:shd w:val="clear" w:color="auto" w:fill="FFFFFF"/>
        </w:rPr>
        <w:t>.</w:t>
      </w:r>
    </w:p>
    <w:p w:rsidR="003A7854" w:rsidRDefault="003A7854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B71279" w:rsidRPr="00060B53" w:rsidRDefault="00B71279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060B53">
        <w:rPr>
          <w:b/>
          <w:color w:val="303030"/>
          <w:sz w:val="24"/>
          <w:szCs w:val="24"/>
          <w:shd w:val="clear" w:color="auto" w:fill="FFFFFF"/>
        </w:rPr>
        <w:t>T. Tasso</w:t>
      </w:r>
      <w:r w:rsidRPr="00060B53">
        <w:rPr>
          <w:color w:val="303030"/>
          <w:sz w:val="24"/>
          <w:szCs w:val="24"/>
          <w:shd w:val="clear" w:color="auto" w:fill="FFFFFF"/>
        </w:rPr>
        <w:t>: vita, opere</w:t>
      </w:r>
      <w:r w:rsidR="007458A2" w:rsidRPr="00060B53">
        <w:rPr>
          <w:color w:val="303030"/>
          <w:sz w:val="24"/>
          <w:szCs w:val="24"/>
          <w:shd w:val="clear" w:color="auto" w:fill="FFFFFF"/>
        </w:rPr>
        <w:t>, pensiero</w:t>
      </w:r>
      <w:r w:rsidRPr="00060B53">
        <w:rPr>
          <w:color w:val="303030"/>
          <w:sz w:val="24"/>
          <w:szCs w:val="24"/>
          <w:shd w:val="clear" w:color="auto" w:fill="FFFFFF"/>
        </w:rPr>
        <w:t xml:space="preserve"> e poetica; </w:t>
      </w:r>
      <w:r w:rsidRPr="00060B53">
        <w:rPr>
          <w:i/>
          <w:color w:val="303030"/>
          <w:sz w:val="24"/>
          <w:szCs w:val="24"/>
          <w:shd w:val="clear" w:color="auto" w:fill="FFFFFF"/>
        </w:rPr>
        <w:t>La Gerusalemme liberata</w:t>
      </w:r>
      <w:r w:rsidRPr="00060B53">
        <w:rPr>
          <w:color w:val="303030"/>
          <w:sz w:val="24"/>
          <w:szCs w:val="24"/>
          <w:shd w:val="clear" w:color="auto" w:fill="FFFFFF"/>
        </w:rPr>
        <w:t xml:space="preserve">; da </w:t>
      </w:r>
      <w:r w:rsidRPr="00060B53">
        <w:rPr>
          <w:i/>
          <w:color w:val="303030"/>
          <w:sz w:val="24"/>
          <w:szCs w:val="24"/>
          <w:shd w:val="clear" w:color="auto" w:fill="FFFFFF"/>
        </w:rPr>
        <w:t>La Gerusalemme liberata</w:t>
      </w:r>
      <w:r w:rsidRPr="00060B53">
        <w:rPr>
          <w:color w:val="303030"/>
          <w:sz w:val="24"/>
          <w:szCs w:val="24"/>
          <w:shd w:val="clear" w:color="auto" w:fill="FFFFFF"/>
        </w:rPr>
        <w:t>: lettura, comprensione, parafrasi - scritta e orale -</w:t>
      </w:r>
      <w:r w:rsidR="003A7854">
        <w:rPr>
          <w:color w:val="303030"/>
          <w:sz w:val="24"/>
          <w:szCs w:val="24"/>
          <w:shd w:val="clear" w:color="auto" w:fill="FFFFFF"/>
        </w:rPr>
        <w:t xml:space="preserve"> analisi e commento del “Proemio</w:t>
      </w:r>
      <w:r w:rsidRPr="00060B53">
        <w:rPr>
          <w:color w:val="303030"/>
          <w:sz w:val="24"/>
          <w:szCs w:val="24"/>
          <w:shd w:val="clear" w:color="auto" w:fill="FFFFFF"/>
        </w:rPr>
        <w:t>”; il duello tra "Tancredi e Clorinda", ottave 52-</w:t>
      </w:r>
      <w:r w:rsidR="00707D67" w:rsidRPr="00060B53">
        <w:rPr>
          <w:color w:val="303030"/>
          <w:sz w:val="24"/>
          <w:szCs w:val="24"/>
          <w:shd w:val="clear" w:color="auto" w:fill="FFFFFF"/>
        </w:rPr>
        <w:t>69.</w:t>
      </w:r>
    </w:p>
    <w:p w:rsidR="00B71279" w:rsidRPr="00060B53" w:rsidRDefault="00B71279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5D442C" w:rsidRPr="00060B53" w:rsidRDefault="003C2342" w:rsidP="002E1FC7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060B53">
        <w:rPr>
          <w:b/>
          <w:bCs/>
          <w:sz w:val="24"/>
          <w:szCs w:val="24"/>
        </w:rPr>
        <w:t>Ludovico Ariosto</w:t>
      </w:r>
      <w:r w:rsidR="007458A2" w:rsidRPr="00060B53">
        <w:rPr>
          <w:bCs/>
          <w:sz w:val="24"/>
          <w:szCs w:val="24"/>
        </w:rPr>
        <w:t xml:space="preserve">: vita, opere, pensiero </w:t>
      </w:r>
      <w:r w:rsidRPr="00060B53">
        <w:rPr>
          <w:bCs/>
          <w:sz w:val="24"/>
          <w:szCs w:val="24"/>
        </w:rPr>
        <w:t>e poetica</w:t>
      </w:r>
      <w:r w:rsidR="005D442C" w:rsidRPr="00060B53">
        <w:rPr>
          <w:bCs/>
          <w:sz w:val="24"/>
          <w:szCs w:val="24"/>
        </w:rPr>
        <w:t>; L’</w:t>
      </w:r>
      <w:r w:rsidR="005D442C" w:rsidRPr="00060B53">
        <w:rPr>
          <w:bCs/>
          <w:i/>
          <w:sz w:val="24"/>
          <w:szCs w:val="24"/>
        </w:rPr>
        <w:t>Orlando furioso</w:t>
      </w:r>
      <w:r w:rsidR="005D442C" w:rsidRPr="00060B53">
        <w:rPr>
          <w:bCs/>
          <w:sz w:val="24"/>
          <w:szCs w:val="24"/>
        </w:rPr>
        <w:t xml:space="preserve">: genere, fonti, composizione, filoni narrativi, personaggi, ambientazione, temi, motivi principali, tecnica narrativa e stile. </w:t>
      </w:r>
    </w:p>
    <w:p w:rsidR="005A67E7" w:rsidRPr="00060B53" w:rsidRDefault="005D442C" w:rsidP="002E1FC7">
      <w:pPr>
        <w:pStyle w:val="verbale"/>
        <w:widowControl/>
        <w:spacing w:after="0" w:line="288" w:lineRule="auto"/>
        <w:rPr>
          <w:color w:val="303030"/>
          <w:sz w:val="24"/>
          <w:szCs w:val="24"/>
          <w:shd w:val="clear" w:color="auto" w:fill="FFFFFF"/>
        </w:rPr>
      </w:pPr>
      <w:r w:rsidRPr="00060B53">
        <w:rPr>
          <w:bCs/>
          <w:sz w:val="24"/>
          <w:szCs w:val="24"/>
        </w:rPr>
        <w:t>Dall’</w:t>
      </w:r>
      <w:r w:rsidRPr="00060B53">
        <w:rPr>
          <w:bCs/>
          <w:i/>
          <w:sz w:val="24"/>
          <w:szCs w:val="24"/>
        </w:rPr>
        <w:t>Orlando furioso</w:t>
      </w:r>
      <w:r w:rsidR="00752075" w:rsidRPr="00060B53">
        <w:rPr>
          <w:bCs/>
          <w:sz w:val="24"/>
          <w:szCs w:val="24"/>
        </w:rPr>
        <w:t xml:space="preserve">: </w:t>
      </w:r>
      <w:r w:rsidR="00752075" w:rsidRPr="00060B53">
        <w:rPr>
          <w:color w:val="303030"/>
          <w:sz w:val="24"/>
          <w:szCs w:val="24"/>
          <w:shd w:val="clear" w:color="auto" w:fill="FFFFFF"/>
        </w:rPr>
        <w:t>lettura, comprensione, parafrasi, analisi e comm</w:t>
      </w:r>
      <w:r w:rsidR="005A67E7" w:rsidRPr="00060B53">
        <w:rPr>
          <w:color w:val="303030"/>
          <w:sz w:val="24"/>
          <w:szCs w:val="24"/>
          <w:shd w:val="clear" w:color="auto" w:fill="FFFFFF"/>
        </w:rPr>
        <w:t xml:space="preserve">ento dei seguenti brani: </w:t>
      </w:r>
      <w:r w:rsidR="005A67E7" w:rsidRPr="00060B53">
        <w:rPr>
          <w:i/>
          <w:color w:val="303030"/>
          <w:sz w:val="24"/>
          <w:szCs w:val="24"/>
          <w:shd w:val="clear" w:color="auto" w:fill="FFFFFF"/>
        </w:rPr>
        <w:t>Proemio e antefatto</w:t>
      </w:r>
      <w:r w:rsidR="003A7854">
        <w:rPr>
          <w:color w:val="303030"/>
          <w:sz w:val="24"/>
          <w:szCs w:val="24"/>
          <w:shd w:val="clear" w:color="auto" w:fill="FFFFFF"/>
        </w:rPr>
        <w:t>, ottave 1-7</w:t>
      </w:r>
      <w:r w:rsidR="00752075" w:rsidRPr="00060B53">
        <w:rPr>
          <w:color w:val="303030"/>
          <w:sz w:val="24"/>
          <w:szCs w:val="24"/>
          <w:shd w:val="clear" w:color="auto" w:fill="FFFFFF"/>
        </w:rPr>
        <w:t xml:space="preserve">; </w:t>
      </w:r>
      <w:r w:rsidR="007C7943" w:rsidRPr="00060B53">
        <w:rPr>
          <w:i/>
          <w:color w:val="303030"/>
          <w:sz w:val="24"/>
          <w:szCs w:val="24"/>
          <w:shd w:val="clear" w:color="auto" w:fill="FFFFFF"/>
        </w:rPr>
        <w:t>Orlando pazzo per amore</w:t>
      </w:r>
      <w:r w:rsidR="005A67E7" w:rsidRPr="00060B53">
        <w:rPr>
          <w:color w:val="303030"/>
          <w:sz w:val="24"/>
          <w:szCs w:val="24"/>
          <w:shd w:val="clear" w:color="auto" w:fill="FFFFFF"/>
        </w:rPr>
        <w:t xml:space="preserve">, ottave 129-136; </w:t>
      </w:r>
      <w:r w:rsidR="007C7943" w:rsidRPr="00060B53">
        <w:rPr>
          <w:i/>
          <w:color w:val="303030"/>
          <w:sz w:val="24"/>
          <w:szCs w:val="24"/>
          <w:shd w:val="clear" w:color="auto" w:fill="FFFFFF"/>
        </w:rPr>
        <w:t>Astolfo sulla Luna</w:t>
      </w:r>
      <w:r w:rsidR="00752075" w:rsidRPr="00060B53">
        <w:rPr>
          <w:color w:val="303030"/>
          <w:sz w:val="24"/>
          <w:szCs w:val="24"/>
          <w:shd w:val="clear" w:color="auto" w:fill="FFFFFF"/>
        </w:rPr>
        <w:t>, ottave 71-76</w:t>
      </w:r>
      <w:r w:rsidR="005A67E7" w:rsidRPr="00060B53">
        <w:rPr>
          <w:color w:val="303030"/>
          <w:sz w:val="24"/>
          <w:szCs w:val="24"/>
          <w:shd w:val="clear" w:color="auto" w:fill="FFFFFF"/>
        </w:rPr>
        <w:t>.</w:t>
      </w:r>
    </w:p>
    <w:p w:rsidR="00752075" w:rsidRPr="00060B53" w:rsidRDefault="005A67E7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060B53">
        <w:rPr>
          <w:b/>
          <w:bCs/>
          <w:sz w:val="24"/>
          <w:szCs w:val="24"/>
        </w:rPr>
        <w:t xml:space="preserve"> </w:t>
      </w:r>
    </w:p>
    <w:p w:rsidR="00FA5012" w:rsidRPr="003A7854" w:rsidRDefault="00FA5012" w:rsidP="002E1FC7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060B53">
        <w:rPr>
          <w:b/>
          <w:bCs/>
          <w:sz w:val="24"/>
          <w:szCs w:val="24"/>
        </w:rPr>
        <w:t>Niccolò Machiavelli</w:t>
      </w:r>
      <w:r w:rsidRPr="00060B53">
        <w:rPr>
          <w:bCs/>
          <w:sz w:val="24"/>
          <w:szCs w:val="24"/>
        </w:rPr>
        <w:t>: vita, opere, pensiero e poetica. Da</w:t>
      </w:r>
      <w:r w:rsidRPr="00060B53">
        <w:rPr>
          <w:bCs/>
          <w:i/>
          <w:sz w:val="24"/>
          <w:szCs w:val="24"/>
        </w:rPr>
        <w:t xml:space="preserve"> Il Principe</w:t>
      </w:r>
      <w:r w:rsidRPr="00060B53">
        <w:rPr>
          <w:bCs/>
          <w:sz w:val="24"/>
          <w:szCs w:val="24"/>
        </w:rPr>
        <w:t>: lettura, comprensione, parafrasi,</w:t>
      </w:r>
      <w:r w:rsidR="00A078FB" w:rsidRPr="00060B53">
        <w:rPr>
          <w:bCs/>
          <w:sz w:val="24"/>
          <w:szCs w:val="24"/>
        </w:rPr>
        <w:t xml:space="preserve"> analisi e commento dei</w:t>
      </w:r>
      <w:r w:rsidR="007C7943" w:rsidRPr="00060B53">
        <w:rPr>
          <w:bCs/>
          <w:sz w:val="24"/>
          <w:szCs w:val="24"/>
        </w:rPr>
        <w:t xml:space="preserve"> bran</w:t>
      </w:r>
      <w:r w:rsidR="00A078FB" w:rsidRPr="00060B53">
        <w:rPr>
          <w:bCs/>
          <w:sz w:val="24"/>
          <w:szCs w:val="24"/>
        </w:rPr>
        <w:t>i:</w:t>
      </w:r>
      <w:r w:rsidR="003A7854">
        <w:rPr>
          <w:bCs/>
          <w:sz w:val="24"/>
          <w:szCs w:val="24"/>
        </w:rPr>
        <w:t xml:space="preserve"> </w:t>
      </w:r>
      <w:r w:rsidR="007C7943" w:rsidRPr="00060B53">
        <w:rPr>
          <w:bCs/>
          <w:i/>
          <w:sz w:val="24"/>
          <w:szCs w:val="24"/>
        </w:rPr>
        <w:t>L</w:t>
      </w:r>
      <w:r w:rsidRPr="00060B53">
        <w:rPr>
          <w:bCs/>
          <w:i/>
          <w:sz w:val="24"/>
          <w:szCs w:val="24"/>
        </w:rPr>
        <w:t>a volpe e il</w:t>
      </w:r>
      <w:r w:rsidR="00752075" w:rsidRPr="00060B53">
        <w:rPr>
          <w:bCs/>
          <w:i/>
          <w:sz w:val="24"/>
          <w:szCs w:val="24"/>
        </w:rPr>
        <w:t xml:space="preserve"> leone</w:t>
      </w:r>
      <w:r w:rsidR="003A7854">
        <w:rPr>
          <w:bCs/>
          <w:sz w:val="24"/>
          <w:szCs w:val="24"/>
        </w:rPr>
        <w:t xml:space="preserve">; </w:t>
      </w:r>
      <w:r w:rsidR="003A7854" w:rsidRPr="003A7854">
        <w:rPr>
          <w:bCs/>
          <w:i/>
          <w:sz w:val="24"/>
          <w:szCs w:val="24"/>
        </w:rPr>
        <w:t>La fortuna</w:t>
      </w:r>
      <w:r w:rsidR="003A7854">
        <w:rPr>
          <w:bCs/>
          <w:sz w:val="24"/>
          <w:szCs w:val="24"/>
        </w:rPr>
        <w:t>; Approfondimento:</w:t>
      </w:r>
      <w:r w:rsidR="00752075" w:rsidRPr="00060B53">
        <w:rPr>
          <w:sz w:val="24"/>
          <w:szCs w:val="24"/>
          <w:shd w:val="clear" w:color="auto" w:fill="FFFFFF"/>
        </w:rPr>
        <w:t xml:space="preserve"> </w:t>
      </w:r>
      <w:r w:rsidR="003A7854" w:rsidRPr="003A7854">
        <w:rPr>
          <w:bCs/>
          <w:i/>
          <w:sz w:val="24"/>
          <w:szCs w:val="24"/>
        </w:rPr>
        <w:t>Firenze tra Repubblica e Signoria</w:t>
      </w:r>
      <w:r w:rsidR="003A7854">
        <w:rPr>
          <w:bCs/>
          <w:sz w:val="24"/>
          <w:szCs w:val="24"/>
        </w:rPr>
        <w:t>.</w:t>
      </w:r>
    </w:p>
    <w:p w:rsidR="00FA5012" w:rsidRPr="00060B53" w:rsidRDefault="00FA5012" w:rsidP="002E1FC7">
      <w:pPr>
        <w:pStyle w:val="verbale"/>
        <w:widowControl/>
        <w:spacing w:after="0" w:line="288" w:lineRule="auto"/>
        <w:rPr>
          <w:bCs/>
          <w:sz w:val="24"/>
          <w:szCs w:val="24"/>
        </w:rPr>
      </w:pPr>
    </w:p>
    <w:p w:rsidR="00DD1C61" w:rsidRPr="00060B53" w:rsidRDefault="0064193F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Seicento. La letteratura del Seicento in Europa. Il Barocco</w:t>
      </w:r>
    </w:p>
    <w:p w:rsidR="005923F9" w:rsidRDefault="00DD1C61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060B53">
        <w:rPr>
          <w:sz w:val="24"/>
          <w:szCs w:val="24"/>
          <w:shd w:val="clear" w:color="auto" w:fill="FFFFFF"/>
        </w:rPr>
        <w:t xml:space="preserve">Un secolo di luci e ombre. </w:t>
      </w:r>
      <w:r w:rsidRPr="00060B53">
        <w:rPr>
          <w:bCs/>
          <w:sz w:val="24"/>
          <w:szCs w:val="24"/>
        </w:rPr>
        <w:t xml:space="preserve">Letteratura: l’età del Barocco. </w:t>
      </w:r>
      <w:r w:rsidR="00FA5012" w:rsidRPr="00060B53">
        <w:rPr>
          <w:bCs/>
          <w:sz w:val="24"/>
          <w:szCs w:val="24"/>
        </w:rPr>
        <w:t>La letteratura del Sei</w:t>
      </w:r>
      <w:r w:rsidRPr="00060B53">
        <w:rPr>
          <w:bCs/>
          <w:sz w:val="24"/>
          <w:szCs w:val="24"/>
        </w:rPr>
        <w:t xml:space="preserve">cento in Europa; il Barocco; </w:t>
      </w:r>
      <w:r w:rsidR="005923F9" w:rsidRPr="00060B53">
        <w:rPr>
          <w:bCs/>
          <w:sz w:val="24"/>
          <w:szCs w:val="24"/>
        </w:rPr>
        <w:t>i</w:t>
      </w:r>
      <w:r w:rsidR="00752075" w:rsidRPr="00060B53">
        <w:rPr>
          <w:bCs/>
          <w:sz w:val="24"/>
          <w:szCs w:val="24"/>
        </w:rPr>
        <w:t>l Barocco in Italia</w:t>
      </w:r>
      <w:r w:rsidRPr="00060B53">
        <w:rPr>
          <w:sz w:val="24"/>
          <w:szCs w:val="24"/>
          <w:shd w:val="clear" w:color="auto" w:fill="FFFFFF"/>
        </w:rPr>
        <w:t>.</w:t>
      </w:r>
    </w:p>
    <w:p w:rsidR="0064193F" w:rsidRDefault="0064193F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FA5012" w:rsidRPr="00060B53" w:rsidRDefault="00FA5012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060B53">
        <w:rPr>
          <w:b/>
          <w:bCs/>
          <w:sz w:val="24"/>
          <w:szCs w:val="24"/>
        </w:rPr>
        <w:t xml:space="preserve">Il </w:t>
      </w:r>
      <w:r w:rsidR="00DD1C61" w:rsidRPr="00060B53">
        <w:rPr>
          <w:b/>
          <w:bCs/>
          <w:sz w:val="24"/>
          <w:szCs w:val="24"/>
        </w:rPr>
        <w:t>Settecento: l’Illuminismo</w:t>
      </w:r>
    </w:p>
    <w:p w:rsidR="00741131" w:rsidRPr="00060B53" w:rsidRDefault="00DD1C61" w:rsidP="002E1FC7">
      <w:pPr>
        <w:pStyle w:val="verbale"/>
        <w:widowControl/>
        <w:spacing w:after="0" w:line="288" w:lineRule="auto"/>
        <w:rPr>
          <w:sz w:val="24"/>
          <w:szCs w:val="24"/>
          <w:shd w:val="clear" w:color="auto" w:fill="FFFFFF"/>
        </w:rPr>
      </w:pPr>
      <w:r w:rsidRPr="00060B53">
        <w:rPr>
          <w:sz w:val="24"/>
          <w:szCs w:val="24"/>
          <w:shd w:val="clear" w:color="auto" w:fill="FFFFFF"/>
        </w:rPr>
        <w:t>L'illuminismo.</w:t>
      </w:r>
      <w:r w:rsidR="00741131" w:rsidRPr="00060B53">
        <w:rPr>
          <w:sz w:val="24"/>
          <w:szCs w:val="24"/>
          <w:shd w:val="clear" w:color="auto" w:fill="FFFFFF"/>
        </w:rPr>
        <w:t xml:space="preserve"> </w:t>
      </w:r>
      <w:r w:rsidRPr="00060B53">
        <w:rPr>
          <w:sz w:val="24"/>
          <w:szCs w:val="24"/>
          <w:shd w:val="clear" w:color="auto" w:fill="FFFFFF"/>
        </w:rPr>
        <w:t>I generi del romanzo ottocentesc</w:t>
      </w:r>
      <w:r w:rsidR="00741131" w:rsidRPr="00060B53">
        <w:rPr>
          <w:sz w:val="24"/>
          <w:szCs w:val="24"/>
          <w:shd w:val="clear" w:color="auto" w:fill="FFFFFF"/>
        </w:rPr>
        <w:t>o</w:t>
      </w:r>
      <w:r w:rsidR="00741131" w:rsidRPr="00060B53">
        <w:rPr>
          <w:sz w:val="24"/>
          <w:szCs w:val="24"/>
        </w:rPr>
        <w:t xml:space="preserve">. </w:t>
      </w:r>
      <w:r w:rsidRPr="00060B53">
        <w:rPr>
          <w:sz w:val="24"/>
          <w:szCs w:val="24"/>
          <w:shd w:val="clear" w:color="auto" w:fill="FFFFFF"/>
        </w:rPr>
        <w:t>La letteratura del Settecento in Italia: l'illuminismo lombardo e napoletano</w:t>
      </w:r>
      <w:r w:rsidR="00741131" w:rsidRPr="00060B53">
        <w:rPr>
          <w:sz w:val="24"/>
          <w:szCs w:val="24"/>
          <w:shd w:val="clear" w:color="auto" w:fill="FFFFFF"/>
        </w:rPr>
        <w:t>. La letteratura del Settecento in Italia.</w:t>
      </w:r>
    </w:p>
    <w:p w:rsidR="00741131" w:rsidRPr="00060B53" w:rsidRDefault="00741131" w:rsidP="002E1FC7">
      <w:pPr>
        <w:pStyle w:val="verbale"/>
        <w:widowControl/>
        <w:spacing w:after="0" w:line="288" w:lineRule="auto"/>
        <w:rPr>
          <w:sz w:val="24"/>
          <w:szCs w:val="24"/>
          <w:shd w:val="clear" w:color="auto" w:fill="FFFFFF"/>
        </w:rPr>
      </w:pPr>
      <w:r w:rsidRPr="00060B53">
        <w:rPr>
          <w:b/>
          <w:sz w:val="24"/>
          <w:szCs w:val="24"/>
          <w:shd w:val="clear" w:color="auto" w:fill="FFFFFF"/>
        </w:rPr>
        <w:t>Cesare Beccaria</w:t>
      </w:r>
      <w:r w:rsidRPr="00060B53">
        <w:rPr>
          <w:sz w:val="24"/>
          <w:szCs w:val="24"/>
          <w:shd w:val="clear" w:color="auto" w:fill="FFFFFF"/>
        </w:rPr>
        <w:t xml:space="preserve">, vita, opere; </w:t>
      </w:r>
      <w:r w:rsidRPr="00060B53">
        <w:rPr>
          <w:i/>
          <w:sz w:val="24"/>
          <w:szCs w:val="24"/>
          <w:shd w:val="clear" w:color="auto" w:fill="FFFFFF"/>
        </w:rPr>
        <w:t>Dei delitti e delle pene</w:t>
      </w:r>
      <w:r w:rsidR="002457E3">
        <w:rPr>
          <w:sz w:val="24"/>
          <w:szCs w:val="24"/>
          <w:shd w:val="clear" w:color="auto" w:fill="FFFFFF"/>
        </w:rPr>
        <w:t>.</w:t>
      </w:r>
    </w:p>
    <w:p w:rsidR="00741131" w:rsidRPr="00060B53" w:rsidRDefault="00741131" w:rsidP="002E1FC7">
      <w:pPr>
        <w:pStyle w:val="verbale"/>
        <w:widowControl/>
        <w:spacing w:after="0" w:line="288" w:lineRule="auto"/>
        <w:rPr>
          <w:sz w:val="24"/>
          <w:szCs w:val="24"/>
          <w:shd w:val="clear" w:color="auto" w:fill="FFFFFF"/>
        </w:rPr>
      </w:pPr>
    </w:p>
    <w:p w:rsidR="005923F9" w:rsidRPr="00060B53" w:rsidRDefault="000940F8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060B53">
        <w:rPr>
          <w:b/>
          <w:bCs/>
          <w:sz w:val="24"/>
          <w:szCs w:val="24"/>
        </w:rPr>
        <w:t>Giuseppe Parini</w:t>
      </w:r>
      <w:r w:rsidRPr="00060B53">
        <w:rPr>
          <w:bCs/>
          <w:sz w:val="24"/>
          <w:szCs w:val="24"/>
        </w:rPr>
        <w:t xml:space="preserve">: </w:t>
      </w:r>
      <w:r w:rsidR="00706CC2" w:rsidRPr="00060B53">
        <w:rPr>
          <w:bCs/>
          <w:sz w:val="24"/>
          <w:szCs w:val="24"/>
        </w:rPr>
        <w:t>v</w:t>
      </w:r>
      <w:r w:rsidRPr="00060B53">
        <w:rPr>
          <w:bCs/>
          <w:sz w:val="24"/>
          <w:szCs w:val="24"/>
        </w:rPr>
        <w:t xml:space="preserve">ita e opere. Da </w:t>
      </w:r>
      <w:r w:rsidRPr="00060B53">
        <w:rPr>
          <w:bCs/>
          <w:i/>
          <w:sz w:val="24"/>
          <w:szCs w:val="24"/>
        </w:rPr>
        <w:t>Il giorno</w:t>
      </w:r>
      <w:r w:rsidRPr="00060B53">
        <w:rPr>
          <w:bCs/>
          <w:sz w:val="24"/>
          <w:szCs w:val="24"/>
        </w:rPr>
        <w:t>:</w:t>
      </w:r>
      <w:r w:rsidR="005923F9" w:rsidRPr="00060B53">
        <w:rPr>
          <w:sz w:val="24"/>
          <w:szCs w:val="24"/>
          <w:shd w:val="clear" w:color="auto" w:fill="FFFFFF"/>
        </w:rPr>
        <w:t xml:space="preserve"> lettura, comprensione , parafrasi, analisi e commen</w:t>
      </w:r>
      <w:r w:rsidR="00741131" w:rsidRPr="00060B53">
        <w:rPr>
          <w:sz w:val="24"/>
          <w:szCs w:val="24"/>
          <w:shd w:val="clear" w:color="auto" w:fill="FFFFFF"/>
        </w:rPr>
        <w:t xml:space="preserve">to dei seguenti brani: </w:t>
      </w:r>
      <w:r w:rsidR="007C7943" w:rsidRPr="00060B53">
        <w:rPr>
          <w:i/>
          <w:sz w:val="24"/>
          <w:szCs w:val="24"/>
          <w:shd w:val="clear" w:color="auto" w:fill="FFFFFF"/>
        </w:rPr>
        <w:t>Sorge il Mattino</w:t>
      </w:r>
      <w:r w:rsidR="00741131" w:rsidRPr="00060B53">
        <w:rPr>
          <w:sz w:val="24"/>
          <w:szCs w:val="24"/>
          <w:shd w:val="clear" w:color="auto" w:fill="FFFFFF"/>
        </w:rPr>
        <w:t>;</w:t>
      </w:r>
      <w:r w:rsidR="005923F9" w:rsidRPr="00060B53">
        <w:rPr>
          <w:sz w:val="24"/>
          <w:szCs w:val="24"/>
          <w:shd w:val="clear" w:color="auto" w:fill="FFFFFF"/>
        </w:rPr>
        <w:t xml:space="preserve"> </w:t>
      </w:r>
      <w:r w:rsidR="005923F9" w:rsidRPr="00060B53">
        <w:rPr>
          <w:i/>
          <w:sz w:val="24"/>
          <w:szCs w:val="24"/>
          <w:shd w:val="clear" w:color="auto" w:fill="FFFFFF"/>
        </w:rPr>
        <w:t>La vergine Cuccia</w:t>
      </w:r>
      <w:r w:rsidR="00741131" w:rsidRPr="00060B53">
        <w:rPr>
          <w:sz w:val="24"/>
          <w:szCs w:val="24"/>
          <w:shd w:val="clear" w:color="auto" w:fill="FFFFFF"/>
        </w:rPr>
        <w:t>.</w:t>
      </w:r>
    </w:p>
    <w:p w:rsidR="005923F9" w:rsidRPr="00060B53" w:rsidRDefault="005923F9" w:rsidP="002E1FC7">
      <w:pPr>
        <w:pStyle w:val="verbale"/>
        <w:widowControl/>
        <w:spacing w:after="0" w:line="288" w:lineRule="auto"/>
        <w:rPr>
          <w:color w:val="303030"/>
          <w:sz w:val="24"/>
          <w:szCs w:val="24"/>
          <w:shd w:val="clear" w:color="auto" w:fill="FFFFFF"/>
        </w:rPr>
      </w:pPr>
    </w:p>
    <w:p w:rsidR="00741131" w:rsidRPr="00060B53" w:rsidRDefault="00706CC2" w:rsidP="002E1FC7">
      <w:pPr>
        <w:pStyle w:val="verbale"/>
        <w:widowControl/>
        <w:spacing w:after="0" w:line="288" w:lineRule="auto"/>
        <w:rPr>
          <w:color w:val="303030"/>
          <w:sz w:val="24"/>
          <w:szCs w:val="24"/>
          <w:shd w:val="clear" w:color="auto" w:fill="FFFFFF"/>
        </w:rPr>
      </w:pPr>
      <w:r w:rsidRPr="00060B53">
        <w:rPr>
          <w:b/>
          <w:bCs/>
          <w:sz w:val="24"/>
          <w:szCs w:val="24"/>
        </w:rPr>
        <w:lastRenderedPageBreak/>
        <w:t>Vittorio Alfieri</w:t>
      </w:r>
      <w:r w:rsidRPr="00060B53">
        <w:rPr>
          <w:bCs/>
          <w:sz w:val="24"/>
          <w:szCs w:val="24"/>
        </w:rPr>
        <w:t>:</w:t>
      </w:r>
      <w:r w:rsidR="005923F9" w:rsidRPr="00060B53">
        <w:rPr>
          <w:bCs/>
          <w:sz w:val="24"/>
          <w:szCs w:val="24"/>
        </w:rPr>
        <w:t xml:space="preserve"> </w:t>
      </w:r>
      <w:r w:rsidR="00741131" w:rsidRPr="00060B53">
        <w:rPr>
          <w:color w:val="303030"/>
          <w:sz w:val="24"/>
          <w:szCs w:val="24"/>
          <w:shd w:val="clear" w:color="auto" w:fill="FFFFFF"/>
        </w:rPr>
        <w:t>vita e opere:</w:t>
      </w:r>
      <w:r w:rsidR="005923F9" w:rsidRPr="00060B53">
        <w:rPr>
          <w:color w:val="303030"/>
          <w:sz w:val="24"/>
          <w:szCs w:val="24"/>
          <w:shd w:val="clear" w:color="auto" w:fill="FFFFFF"/>
        </w:rPr>
        <w:t xml:space="preserve"> le </w:t>
      </w:r>
      <w:r w:rsidR="005923F9" w:rsidRPr="00060B53">
        <w:rPr>
          <w:i/>
          <w:color w:val="303030"/>
          <w:sz w:val="24"/>
          <w:szCs w:val="24"/>
          <w:shd w:val="clear" w:color="auto" w:fill="FFFFFF"/>
        </w:rPr>
        <w:t>Rime</w:t>
      </w:r>
      <w:r w:rsidR="00D55013">
        <w:rPr>
          <w:color w:val="303030"/>
          <w:sz w:val="24"/>
          <w:szCs w:val="24"/>
          <w:shd w:val="clear" w:color="auto" w:fill="FFFFFF"/>
        </w:rPr>
        <w:t>.</w:t>
      </w:r>
    </w:p>
    <w:p w:rsidR="00741131" w:rsidRPr="00060B53" w:rsidRDefault="00741131" w:rsidP="002E1FC7">
      <w:pPr>
        <w:pStyle w:val="verbale"/>
        <w:widowControl/>
        <w:spacing w:after="0" w:line="288" w:lineRule="auto"/>
        <w:rPr>
          <w:color w:val="303030"/>
          <w:sz w:val="24"/>
          <w:szCs w:val="24"/>
          <w:shd w:val="clear" w:color="auto" w:fill="FFFFFF"/>
        </w:rPr>
      </w:pPr>
    </w:p>
    <w:p w:rsidR="00D55013" w:rsidRDefault="00706CC2" w:rsidP="002E1FC7">
      <w:pPr>
        <w:pStyle w:val="verbale"/>
        <w:widowControl/>
        <w:spacing w:after="0" w:line="288" w:lineRule="auto"/>
        <w:rPr>
          <w:sz w:val="24"/>
          <w:szCs w:val="24"/>
          <w:shd w:val="clear" w:color="auto" w:fill="FFFFFF"/>
        </w:rPr>
      </w:pPr>
      <w:r w:rsidRPr="00060B53">
        <w:rPr>
          <w:b/>
          <w:bCs/>
          <w:sz w:val="24"/>
          <w:szCs w:val="24"/>
        </w:rPr>
        <w:t>Carlo Goldoni</w:t>
      </w:r>
      <w:r w:rsidR="00741131" w:rsidRPr="00060B53">
        <w:rPr>
          <w:b/>
          <w:bCs/>
          <w:sz w:val="24"/>
          <w:szCs w:val="24"/>
        </w:rPr>
        <w:t xml:space="preserve">: </w:t>
      </w:r>
      <w:r w:rsidR="00741131" w:rsidRPr="00060B53">
        <w:rPr>
          <w:bCs/>
          <w:sz w:val="24"/>
          <w:szCs w:val="24"/>
        </w:rPr>
        <w:t>vita, opere, pensiero e poetica.</w:t>
      </w:r>
      <w:r w:rsidR="00741131" w:rsidRPr="00060B53">
        <w:rPr>
          <w:sz w:val="24"/>
          <w:szCs w:val="24"/>
          <w:shd w:val="clear" w:color="auto" w:fill="FFFFFF"/>
        </w:rPr>
        <w:t xml:space="preserve"> </w:t>
      </w:r>
      <w:r w:rsidR="00741131" w:rsidRPr="00060B53">
        <w:rPr>
          <w:i/>
          <w:sz w:val="24"/>
          <w:szCs w:val="24"/>
          <w:shd w:val="clear" w:color="auto" w:fill="FFFFFF"/>
        </w:rPr>
        <w:t>La donna di Garbo</w:t>
      </w:r>
      <w:r w:rsidR="00741131" w:rsidRPr="00060B53">
        <w:rPr>
          <w:sz w:val="24"/>
          <w:szCs w:val="24"/>
          <w:shd w:val="clear" w:color="auto" w:fill="FFFFFF"/>
        </w:rPr>
        <w:t xml:space="preserve">; </w:t>
      </w:r>
      <w:r w:rsidR="00741131" w:rsidRPr="00060B53">
        <w:rPr>
          <w:i/>
          <w:sz w:val="24"/>
          <w:szCs w:val="24"/>
          <w:shd w:val="clear" w:color="auto" w:fill="FFFFFF"/>
        </w:rPr>
        <w:t>La locandiera</w:t>
      </w:r>
      <w:r w:rsidR="00741131" w:rsidRPr="00060B53">
        <w:rPr>
          <w:sz w:val="24"/>
          <w:szCs w:val="24"/>
          <w:shd w:val="clear" w:color="auto" w:fill="FFFFFF"/>
        </w:rPr>
        <w:t xml:space="preserve">. Da </w:t>
      </w:r>
      <w:r w:rsidR="00741131" w:rsidRPr="00060B53">
        <w:rPr>
          <w:i/>
          <w:sz w:val="24"/>
          <w:szCs w:val="24"/>
          <w:shd w:val="clear" w:color="auto" w:fill="FFFFFF"/>
        </w:rPr>
        <w:t>la locandiera</w:t>
      </w:r>
      <w:r w:rsidR="00741131" w:rsidRPr="00060B53">
        <w:rPr>
          <w:sz w:val="24"/>
          <w:szCs w:val="24"/>
          <w:shd w:val="clear" w:color="auto" w:fill="FFFFFF"/>
        </w:rPr>
        <w:t xml:space="preserve">: lettura, comprensione, analisi e commento dei brani: </w:t>
      </w:r>
      <w:r w:rsidR="00741131" w:rsidRPr="00060B53">
        <w:rPr>
          <w:i/>
          <w:sz w:val="24"/>
          <w:szCs w:val="24"/>
          <w:shd w:val="clear" w:color="auto" w:fill="FFFFFF"/>
        </w:rPr>
        <w:t>Le malizie di Mirandolina</w:t>
      </w:r>
      <w:r w:rsidR="00741131" w:rsidRPr="00060B53">
        <w:rPr>
          <w:sz w:val="24"/>
          <w:szCs w:val="24"/>
          <w:shd w:val="clear" w:color="auto" w:fill="FFFFFF"/>
        </w:rPr>
        <w:t xml:space="preserve">; </w:t>
      </w:r>
    </w:p>
    <w:p w:rsidR="00741131" w:rsidRPr="00060B53" w:rsidRDefault="00741131" w:rsidP="002E1FC7">
      <w:pPr>
        <w:pStyle w:val="verbale"/>
        <w:widowControl/>
        <w:spacing w:after="0" w:line="288" w:lineRule="auto"/>
        <w:rPr>
          <w:i/>
          <w:sz w:val="24"/>
          <w:szCs w:val="24"/>
          <w:shd w:val="clear" w:color="auto" w:fill="FFFFFF"/>
        </w:rPr>
      </w:pPr>
      <w:r w:rsidRPr="00060B53">
        <w:rPr>
          <w:i/>
          <w:sz w:val="24"/>
          <w:szCs w:val="24"/>
          <w:shd w:val="clear" w:color="auto" w:fill="FFFFFF"/>
        </w:rPr>
        <w:t>Il misogino sedotto</w:t>
      </w:r>
      <w:r w:rsidRPr="00060B53">
        <w:rPr>
          <w:sz w:val="24"/>
          <w:szCs w:val="24"/>
          <w:shd w:val="clear" w:color="auto" w:fill="FFFFFF"/>
        </w:rPr>
        <w:t>.</w:t>
      </w:r>
    </w:p>
    <w:p w:rsidR="00741131" w:rsidRPr="00060B53" w:rsidRDefault="00741131" w:rsidP="002E1FC7">
      <w:pPr>
        <w:pStyle w:val="verbale"/>
        <w:widowControl/>
        <w:spacing w:after="0" w:line="288" w:lineRule="auto"/>
        <w:rPr>
          <w:i/>
          <w:sz w:val="24"/>
          <w:szCs w:val="24"/>
          <w:shd w:val="clear" w:color="auto" w:fill="FFFFFF"/>
        </w:rPr>
      </w:pPr>
    </w:p>
    <w:p w:rsidR="00FA7C39" w:rsidRPr="00060B53" w:rsidRDefault="00FA7C39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060B53">
        <w:rPr>
          <w:b/>
          <w:bCs/>
          <w:sz w:val="24"/>
          <w:szCs w:val="24"/>
        </w:rPr>
        <w:t>Neoclassicismo e Preromanticismo</w:t>
      </w:r>
    </w:p>
    <w:p w:rsidR="005923F9" w:rsidRPr="00060B53" w:rsidRDefault="005923F9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390D76" w:rsidRPr="00060B53" w:rsidRDefault="00390D76" w:rsidP="002E1FC7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060B53">
        <w:rPr>
          <w:b/>
          <w:bCs/>
          <w:sz w:val="24"/>
          <w:szCs w:val="24"/>
        </w:rPr>
        <w:t>Ugo Foscolo</w:t>
      </w:r>
      <w:r w:rsidRPr="00060B53">
        <w:rPr>
          <w:bCs/>
          <w:sz w:val="24"/>
          <w:szCs w:val="24"/>
        </w:rPr>
        <w:t xml:space="preserve">: vita, opere, pensiero e poetica. </w:t>
      </w:r>
      <w:r w:rsidR="00444D50" w:rsidRPr="00060B53">
        <w:rPr>
          <w:bCs/>
          <w:sz w:val="24"/>
          <w:szCs w:val="24"/>
        </w:rPr>
        <w:t xml:space="preserve">Introduzione a </w:t>
      </w:r>
      <w:r w:rsidR="00444D50" w:rsidRPr="00060B53">
        <w:rPr>
          <w:bCs/>
          <w:i/>
          <w:sz w:val="24"/>
          <w:szCs w:val="24"/>
        </w:rPr>
        <w:t>Le ultime lettere di Jacopo Ortis</w:t>
      </w:r>
      <w:r w:rsidR="00444D50" w:rsidRPr="00060B53">
        <w:rPr>
          <w:bCs/>
          <w:sz w:val="24"/>
          <w:szCs w:val="24"/>
        </w:rPr>
        <w:t xml:space="preserve">; </w:t>
      </w:r>
      <w:r w:rsidRPr="00060B53">
        <w:rPr>
          <w:bCs/>
          <w:sz w:val="24"/>
          <w:szCs w:val="24"/>
        </w:rPr>
        <w:t xml:space="preserve">Da </w:t>
      </w:r>
      <w:r w:rsidR="007C7943" w:rsidRPr="00060B53">
        <w:rPr>
          <w:bCs/>
          <w:i/>
          <w:sz w:val="24"/>
          <w:szCs w:val="24"/>
        </w:rPr>
        <w:t>L</w:t>
      </w:r>
      <w:r w:rsidRPr="00060B53">
        <w:rPr>
          <w:bCs/>
          <w:i/>
          <w:sz w:val="24"/>
          <w:szCs w:val="24"/>
        </w:rPr>
        <w:t>e ultime lettere di Jacopo Ortis</w:t>
      </w:r>
      <w:r w:rsidR="00444D50" w:rsidRPr="00060B53">
        <w:rPr>
          <w:bCs/>
          <w:sz w:val="24"/>
          <w:szCs w:val="24"/>
        </w:rPr>
        <w:t xml:space="preserve">, </w:t>
      </w:r>
      <w:r w:rsidR="008B1CAE" w:rsidRPr="00060B53">
        <w:rPr>
          <w:bCs/>
          <w:sz w:val="24"/>
          <w:szCs w:val="24"/>
        </w:rPr>
        <w:t>lettura, comprensione, parafrasi, analisi e commento dei brani</w:t>
      </w:r>
      <w:r w:rsidR="00444D50" w:rsidRPr="00060B53">
        <w:rPr>
          <w:bCs/>
          <w:sz w:val="24"/>
          <w:szCs w:val="24"/>
        </w:rPr>
        <w:t>:</w:t>
      </w:r>
      <w:r w:rsidR="008B1CAE" w:rsidRPr="00060B53">
        <w:rPr>
          <w:bCs/>
          <w:sz w:val="24"/>
          <w:szCs w:val="24"/>
        </w:rPr>
        <w:t xml:space="preserve"> </w:t>
      </w:r>
      <w:r w:rsidR="00E6112D" w:rsidRPr="00060B53">
        <w:rPr>
          <w:bCs/>
          <w:i/>
          <w:sz w:val="24"/>
          <w:szCs w:val="24"/>
        </w:rPr>
        <w:t>Tutto è perduto</w:t>
      </w:r>
      <w:r w:rsidR="00444D50" w:rsidRPr="00060B53">
        <w:rPr>
          <w:bCs/>
          <w:sz w:val="24"/>
          <w:szCs w:val="24"/>
        </w:rPr>
        <w:t xml:space="preserve"> e </w:t>
      </w:r>
      <w:r w:rsidR="007C7943" w:rsidRPr="00060B53">
        <w:rPr>
          <w:bCs/>
          <w:sz w:val="24"/>
          <w:szCs w:val="24"/>
        </w:rPr>
        <w:t xml:space="preserve"> </w:t>
      </w:r>
      <w:r w:rsidR="007C7943" w:rsidRPr="00060B53">
        <w:rPr>
          <w:bCs/>
          <w:i/>
          <w:sz w:val="24"/>
          <w:szCs w:val="24"/>
        </w:rPr>
        <w:t>L</w:t>
      </w:r>
      <w:r w:rsidR="00E6112D" w:rsidRPr="00060B53">
        <w:rPr>
          <w:bCs/>
          <w:i/>
          <w:sz w:val="24"/>
          <w:szCs w:val="24"/>
        </w:rPr>
        <w:t xml:space="preserve">ettera </w:t>
      </w:r>
      <w:r w:rsidR="007C7943" w:rsidRPr="00060B53">
        <w:rPr>
          <w:bCs/>
          <w:i/>
          <w:sz w:val="24"/>
          <w:szCs w:val="24"/>
        </w:rPr>
        <w:t>di addio a Teresa</w:t>
      </w:r>
      <w:r w:rsidR="00444D50" w:rsidRPr="00060B53">
        <w:rPr>
          <w:bCs/>
          <w:sz w:val="24"/>
          <w:szCs w:val="24"/>
        </w:rPr>
        <w:t xml:space="preserve">. </w:t>
      </w:r>
      <w:r w:rsidR="00E6112D" w:rsidRPr="00060B53">
        <w:rPr>
          <w:bCs/>
          <w:sz w:val="24"/>
          <w:szCs w:val="24"/>
        </w:rPr>
        <w:t xml:space="preserve"> Dalle poesie:  lettura, comprensione, parafrasi, analisi e commento dei sonetti </w:t>
      </w:r>
      <w:r w:rsidR="00E6112D" w:rsidRPr="00060B53">
        <w:rPr>
          <w:bCs/>
          <w:i/>
          <w:sz w:val="24"/>
          <w:szCs w:val="24"/>
        </w:rPr>
        <w:t>A Zacinto</w:t>
      </w:r>
      <w:r w:rsidR="00444D50" w:rsidRPr="00060B53">
        <w:rPr>
          <w:bCs/>
          <w:sz w:val="24"/>
          <w:szCs w:val="24"/>
        </w:rPr>
        <w:t>;</w:t>
      </w:r>
      <w:r w:rsidR="00E6112D" w:rsidRPr="00060B53">
        <w:rPr>
          <w:bCs/>
          <w:sz w:val="24"/>
          <w:szCs w:val="24"/>
        </w:rPr>
        <w:t xml:space="preserve"> </w:t>
      </w:r>
      <w:r w:rsidR="00E6112D" w:rsidRPr="00060B53">
        <w:rPr>
          <w:bCs/>
          <w:i/>
          <w:sz w:val="24"/>
          <w:szCs w:val="24"/>
        </w:rPr>
        <w:t>In morte del fratello Giovanni</w:t>
      </w:r>
      <w:r w:rsidR="00444D50" w:rsidRPr="00060B53">
        <w:rPr>
          <w:bCs/>
          <w:sz w:val="24"/>
          <w:szCs w:val="24"/>
        </w:rPr>
        <w:t>;</w:t>
      </w:r>
      <w:r w:rsidR="00E6112D" w:rsidRPr="00060B53">
        <w:rPr>
          <w:bCs/>
          <w:i/>
          <w:sz w:val="24"/>
          <w:szCs w:val="24"/>
        </w:rPr>
        <w:t xml:space="preserve"> Alla Sera</w:t>
      </w:r>
      <w:r w:rsidR="00E6112D" w:rsidRPr="00060B53">
        <w:rPr>
          <w:bCs/>
          <w:sz w:val="24"/>
          <w:szCs w:val="24"/>
        </w:rPr>
        <w:t>.</w:t>
      </w:r>
      <w:r w:rsidR="000E1E29" w:rsidRPr="00060B53">
        <w:rPr>
          <w:bCs/>
          <w:sz w:val="24"/>
          <w:szCs w:val="24"/>
        </w:rPr>
        <w:t xml:space="preserve"> Dai </w:t>
      </w:r>
      <w:r w:rsidR="000E1E29" w:rsidRPr="00060B53">
        <w:rPr>
          <w:bCs/>
          <w:i/>
          <w:sz w:val="24"/>
          <w:szCs w:val="24"/>
        </w:rPr>
        <w:t>Sepolcri</w:t>
      </w:r>
      <w:r w:rsidR="000E1E29" w:rsidRPr="00060B53">
        <w:rPr>
          <w:bCs/>
          <w:sz w:val="24"/>
          <w:szCs w:val="24"/>
        </w:rPr>
        <w:t>: “Introduzione”</w:t>
      </w:r>
      <w:r w:rsidR="00444D50" w:rsidRPr="00060B53">
        <w:rPr>
          <w:bCs/>
          <w:sz w:val="24"/>
          <w:szCs w:val="24"/>
        </w:rPr>
        <w:t xml:space="preserve"> al Carme,</w:t>
      </w:r>
      <w:r w:rsidR="000E1E29" w:rsidRPr="00060B53">
        <w:rPr>
          <w:bCs/>
          <w:sz w:val="24"/>
          <w:szCs w:val="24"/>
        </w:rPr>
        <w:t xml:space="preserve"> lettura, comprensione, parafrasi, analisi e commento dei brani</w:t>
      </w:r>
      <w:r w:rsidR="00444D50" w:rsidRPr="00060B53">
        <w:rPr>
          <w:bCs/>
          <w:sz w:val="24"/>
          <w:szCs w:val="24"/>
        </w:rPr>
        <w:t xml:space="preserve">: </w:t>
      </w:r>
      <w:r w:rsidR="000E1E29" w:rsidRPr="00060B53">
        <w:rPr>
          <w:bCs/>
          <w:i/>
          <w:sz w:val="24"/>
          <w:szCs w:val="24"/>
        </w:rPr>
        <w:t>Il sepolcro come legami d’affetti</w:t>
      </w:r>
      <w:r w:rsidR="00444D50" w:rsidRPr="00060B53">
        <w:rPr>
          <w:bCs/>
          <w:sz w:val="24"/>
          <w:szCs w:val="24"/>
        </w:rPr>
        <w:t xml:space="preserve">, vv.1-90; </w:t>
      </w:r>
      <w:r w:rsidR="000E1E29" w:rsidRPr="00060B53">
        <w:rPr>
          <w:bCs/>
          <w:i/>
          <w:sz w:val="24"/>
          <w:szCs w:val="24"/>
        </w:rPr>
        <w:t>Il sepolcro ispiratore di egregie cose</w:t>
      </w:r>
      <w:r w:rsidR="00AB14D0" w:rsidRPr="00060B53">
        <w:rPr>
          <w:bCs/>
          <w:sz w:val="24"/>
          <w:szCs w:val="24"/>
        </w:rPr>
        <w:t>.</w:t>
      </w:r>
    </w:p>
    <w:p w:rsidR="00E8731D" w:rsidRPr="00060B53" w:rsidRDefault="00E8731D" w:rsidP="002E1FC7">
      <w:pPr>
        <w:pStyle w:val="verbale"/>
        <w:widowControl/>
        <w:spacing w:after="0" w:line="288" w:lineRule="auto"/>
        <w:rPr>
          <w:bCs/>
          <w:sz w:val="24"/>
          <w:szCs w:val="24"/>
        </w:rPr>
      </w:pPr>
    </w:p>
    <w:p w:rsidR="00AB14D0" w:rsidRPr="00060B53" w:rsidRDefault="00E8731D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  <w:r w:rsidRPr="00060B53">
        <w:rPr>
          <w:b/>
          <w:bCs/>
          <w:sz w:val="24"/>
          <w:szCs w:val="24"/>
        </w:rPr>
        <w:t>L’Ottocento</w:t>
      </w:r>
      <w:r w:rsidR="00AB14D0" w:rsidRPr="00060B53">
        <w:rPr>
          <w:b/>
          <w:bCs/>
          <w:sz w:val="24"/>
          <w:szCs w:val="24"/>
        </w:rPr>
        <w:t xml:space="preserve"> e il Romanticismo</w:t>
      </w:r>
    </w:p>
    <w:p w:rsidR="00A33D90" w:rsidRDefault="00AB14D0" w:rsidP="002E1FC7">
      <w:pPr>
        <w:pStyle w:val="verbale"/>
        <w:widowControl/>
        <w:spacing w:after="0" w:line="288" w:lineRule="auto"/>
        <w:rPr>
          <w:sz w:val="24"/>
          <w:szCs w:val="24"/>
          <w:shd w:val="clear" w:color="auto" w:fill="FFFFFF"/>
        </w:rPr>
      </w:pPr>
      <w:r w:rsidRPr="00060B53">
        <w:rPr>
          <w:sz w:val="24"/>
          <w:szCs w:val="24"/>
          <w:shd w:val="clear" w:color="auto" w:fill="FFFFFF"/>
        </w:rPr>
        <w:t xml:space="preserve">Romanticismo e Realismo. La letteratura dell'Ottocento nel mondo. </w:t>
      </w:r>
      <w:r w:rsidR="00E8731D" w:rsidRPr="00060B53">
        <w:rPr>
          <w:bCs/>
          <w:sz w:val="24"/>
          <w:szCs w:val="24"/>
        </w:rPr>
        <w:t>La letter</w:t>
      </w:r>
      <w:r w:rsidRPr="00060B53">
        <w:rPr>
          <w:bCs/>
          <w:sz w:val="24"/>
          <w:szCs w:val="24"/>
        </w:rPr>
        <w:t xml:space="preserve">atura dell’800: il Romanticismo; e </w:t>
      </w:r>
      <w:r w:rsidR="00E8731D" w:rsidRPr="00060B53">
        <w:rPr>
          <w:bCs/>
          <w:sz w:val="24"/>
          <w:szCs w:val="24"/>
        </w:rPr>
        <w:t>i suoi generi</w:t>
      </w:r>
      <w:r w:rsidR="00EF6C7B" w:rsidRPr="00060B53">
        <w:rPr>
          <w:bCs/>
          <w:sz w:val="24"/>
          <w:szCs w:val="24"/>
        </w:rPr>
        <w:t>;</w:t>
      </w:r>
      <w:r w:rsidR="00E8731D" w:rsidRPr="00060B53">
        <w:rPr>
          <w:bCs/>
          <w:sz w:val="24"/>
          <w:szCs w:val="24"/>
        </w:rPr>
        <w:t xml:space="preserve"> origine e diffusione del Romanticismo</w:t>
      </w:r>
      <w:r w:rsidR="00B25B4E" w:rsidRPr="00060B53">
        <w:rPr>
          <w:bCs/>
          <w:sz w:val="24"/>
          <w:szCs w:val="24"/>
        </w:rPr>
        <w:t xml:space="preserve">; </w:t>
      </w:r>
      <w:r w:rsidR="00FA097B" w:rsidRPr="00060B53">
        <w:rPr>
          <w:bCs/>
          <w:sz w:val="24"/>
          <w:szCs w:val="24"/>
        </w:rPr>
        <w:t xml:space="preserve">La </w:t>
      </w:r>
      <w:r w:rsidRPr="00060B53">
        <w:rPr>
          <w:bCs/>
          <w:sz w:val="24"/>
          <w:szCs w:val="24"/>
        </w:rPr>
        <w:t>letteratura dell’800 in Italia</w:t>
      </w:r>
      <w:r w:rsidRPr="00060B53">
        <w:rPr>
          <w:sz w:val="24"/>
          <w:szCs w:val="24"/>
          <w:shd w:val="clear" w:color="auto" w:fill="FFFFFF"/>
        </w:rPr>
        <w:t>: Il Romanticismo,</w:t>
      </w:r>
      <w:r w:rsidR="006431BB">
        <w:rPr>
          <w:sz w:val="24"/>
          <w:szCs w:val="24"/>
          <w:shd w:val="clear" w:color="auto" w:fill="FFFFFF"/>
        </w:rPr>
        <w:t xml:space="preserve"> la Letteratura Risorgimentale (Mazzini, Pellico);</w:t>
      </w:r>
      <w:r w:rsidRPr="00060B53">
        <w:rPr>
          <w:sz w:val="24"/>
          <w:szCs w:val="24"/>
          <w:shd w:val="clear" w:color="auto" w:fill="FFFFFF"/>
        </w:rPr>
        <w:t xml:space="preserve"> l’intellettuale e la stampa</w:t>
      </w:r>
      <w:r w:rsidR="00200567" w:rsidRPr="00060B53">
        <w:rPr>
          <w:sz w:val="24"/>
          <w:szCs w:val="24"/>
          <w:shd w:val="clear" w:color="auto" w:fill="FFFFFF"/>
        </w:rPr>
        <w:t>.</w:t>
      </w:r>
    </w:p>
    <w:p w:rsidR="00EF6C7B" w:rsidRPr="00A33D90" w:rsidRDefault="00A33D90" w:rsidP="00A33D90">
      <w:pPr>
        <w:pStyle w:val="verbale"/>
        <w:widowControl/>
        <w:spacing w:line="288" w:lineRule="auto"/>
        <w:rPr>
          <w:bCs/>
          <w:sz w:val="24"/>
          <w:szCs w:val="24"/>
        </w:rPr>
      </w:pPr>
      <w:r w:rsidRPr="00A33D90">
        <w:rPr>
          <w:bCs/>
          <w:sz w:val="24"/>
          <w:szCs w:val="24"/>
        </w:rPr>
        <w:t>La letteratura dell'Ottocento in Europa. Il Realismo</w:t>
      </w:r>
      <w:r>
        <w:rPr>
          <w:bCs/>
          <w:sz w:val="24"/>
          <w:szCs w:val="24"/>
        </w:rPr>
        <w:t>.</w:t>
      </w:r>
      <w:r w:rsidR="00EF6C7B" w:rsidRPr="00060B53">
        <w:rPr>
          <w:bCs/>
          <w:sz w:val="24"/>
          <w:szCs w:val="24"/>
        </w:rPr>
        <w:t xml:space="preserve"> </w:t>
      </w:r>
    </w:p>
    <w:p w:rsidR="005923F9" w:rsidRPr="00060B53" w:rsidRDefault="005923F9" w:rsidP="002E1FC7">
      <w:pPr>
        <w:pStyle w:val="verbale"/>
        <w:widowControl/>
        <w:spacing w:after="0" w:line="288" w:lineRule="auto"/>
        <w:rPr>
          <w:b/>
          <w:bCs/>
          <w:sz w:val="24"/>
          <w:szCs w:val="24"/>
        </w:rPr>
      </w:pPr>
    </w:p>
    <w:p w:rsidR="00EF6C7B" w:rsidRDefault="00FA097B" w:rsidP="002E1FC7">
      <w:pPr>
        <w:pStyle w:val="verbale"/>
        <w:widowControl/>
        <w:spacing w:after="0" w:line="288" w:lineRule="auto"/>
        <w:rPr>
          <w:i/>
          <w:sz w:val="24"/>
          <w:szCs w:val="24"/>
          <w:shd w:val="clear" w:color="auto" w:fill="FFFFFF"/>
        </w:rPr>
      </w:pPr>
      <w:r w:rsidRPr="00060B53">
        <w:rPr>
          <w:b/>
          <w:bCs/>
          <w:sz w:val="24"/>
          <w:szCs w:val="24"/>
        </w:rPr>
        <w:t>Alessandro Manzoni</w:t>
      </w:r>
      <w:r w:rsidRPr="00060B53">
        <w:rPr>
          <w:bCs/>
          <w:sz w:val="24"/>
          <w:szCs w:val="24"/>
        </w:rPr>
        <w:t>: vita, opere, pensiero e poetica.</w:t>
      </w:r>
      <w:r w:rsidR="007568B3" w:rsidRPr="00060B53">
        <w:rPr>
          <w:bCs/>
          <w:sz w:val="24"/>
          <w:szCs w:val="24"/>
        </w:rPr>
        <w:t xml:space="preserve"> </w:t>
      </w:r>
      <w:r w:rsidR="007568B3" w:rsidRPr="00060B53">
        <w:rPr>
          <w:sz w:val="24"/>
          <w:szCs w:val="24"/>
          <w:shd w:val="clear" w:color="auto" w:fill="FFFFFF"/>
        </w:rPr>
        <w:t>Lettere e saggi.</w:t>
      </w:r>
      <w:r w:rsidRPr="00060B53">
        <w:rPr>
          <w:bCs/>
          <w:sz w:val="24"/>
          <w:szCs w:val="24"/>
        </w:rPr>
        <w:t xml:space="preserve"> Da </w:t>
      </w:r>
      <w:r w:rsidRPr="00060B53">
        <w:rPr>
          <w:bCs/>
          <w:i/>
          <w:sz w:val="24"/>
          <w:szCs w:val="24"/>
        </w:rPr>
        <w:t>Gli Inni Sacri</w:t>
      </w:r>
      <w:r w:rsidRPr="00060B53">
        <w:rPr>
          <w:bCs/>
          <w:sz w:val="24"/>
          <w:szCs w:val="24"/>
        </w:rPr>
        <w:t>:</w:t>
      </w:r>
      <w:r w:rsidRPr="00060B53">
        <w:rPr>
          <w:b/>
          <w:bCs/>
          <w:sz w:val="24"/>
          <w:szCs w:val="24"/>
        </w:rPr>
        <w:t xml:space="preserve"> </w:t>
      </w:r>
      <w:r w:rsidRPr="00060B53">
        <w:rPr>
          <w:bCs/>
          <w:sz w:val="24"/>
          <w:szCs w:val="24"/>
        </w:rPr>
        <w:t>lettura, comprensione, parafrasi, analisi e c</w:t>
      </w:r>
      <w:r w:rsidR="007C7943" w:rsidRPr="00060B53">
        <w:rPr>
          <w:bCs/>
          <w:sz w:val="24"/>
          <w:szCs w:val="24"/>
        </w:rPr>
        <w:t>ommento de</w:t>
      </w:r>
      <w:r w:rsidR="007C7943" w:rsidRPr="00060B53">
        <w:rPr>
          <w:bCs/>
          <w:i/>
          <w:sz w:val="24"/>
          <w:szCs w:val="24"/>
        </w:rPr>
        <w:t xml:space="preserve"> </w:t>
      </w:r>
      <w:r w:rsidRPr="00060B53">
        <w:rPr>
          <w:bCs/>
          <w:i/>
          <w:sz w:val="24"/>
          <w:szCs w:val="24"/>
        </w:rPr>
        <w:t xml:space="preserve">La </w:t>
      </w:r>
      <w:r w:rsidR="007C7943" w:rsidRPr="00060B53">
        <w:rPr>
          <w:bCs/>
          <w:i/>
          <w:sz w:val="24"/>
          <w:szCs w:val="24"/>
        </w:rPr>
        <w:t>Pentecoste</w:t>
      </w:r>
      <w:r w:rsidR="007568B3" w:rsidRPr="00060B53">
        <w:rPr>
          <w:bCs/>
          <w:sz w:val="24"/>
          <w:szCs w:val="24"/>
        </w:rPr>
        <w:t>.</w:t>
      </w:r>
      <w:r w:rsidR="007568B3" w:rsidRPr="00060B53">
        <w:rPr>
          <w:sz w:val="24"/>
          <w:szCs w:val="24"/>
          <w:shd w:val="clear" w:color="auto" w:fill="FFFFFF"/>
        </w:rPr>
        <w:t xml:space="preserve"> Introduzione alle </w:t>
      </w:r>
      <w:r w:rsidR="007568B3" w:rsidRPr="00060B53">
        <w:rPr>
          <w:i/>
          <w:sz w:val="24"/>
          <w:szCs w:val="24"/>
          <w:shd w:val="clear" w:color="auto" w:fill="FFFFFF"/>
        </w:rPr>
        <w:t>Odi civili</w:t>
      </w:r>
      <w:r w:rsidR="007568B3" w:rsidRPr="00060B53">
        <w:rPr>
          <w:sz w:val="24"/>
          <w:szCs w:val="24"/>
          <w:shd w:val="clear" w:color="auto" w:fill="FFFFFF"/>
        </w:rPr>
        <w:t xml:space="preserve"> e ai </w:t>
      </w:r>
      <w:r w:rsidR="007568B3" w:rsidRPr="00060B53">
        <w:rPr>
          <w:i/>
          <w:sz w:val="24"/>
          <w:szCs w:val="24"/>
          <w:shd w:val="clear" w:color="auto" w:fill="FFFFFF"/>
        </w:rPr>
        <w:t>Promessi Sposi</w:t>
      </w:r>
      <w:r w:rsidR="0096701A">
        <w:rPr>
          <w:i/>
          <w:sz w:val="24"/>
          <w:szCs w:val="24"/>
          <w:shd w:val="clear" w:color="auto" w:fill="FFFFFF"/>
        </w:rPr>
        <w:t>.</w:t>
      </w:r>
    </w:p>
    <w:p w:rsidR="0096701A" w:rsidRPr="00060B53" w:rsidRDefault="0096701A" w:rsidP="002E1FC7">
      <w:pPr>
        <w:pStyle w:val="verbale"/>
        <w:widowControl/>
        <w:spacing w:after="0" w:line="288" w:lineRule="auto"/>
        <w:rPr>
          <w:bCs/>
          <w:sz w:val="24"/>
          <w:szCs w:val="24"/>
        </w:rPr>
      </w:pPr>
    </w:p>
    <w:p w:rsidR="00BF7FCA" w:rsidRPr="00060B53" w:rsidRDefault="005E272F" w:rsidP="002E1FC7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060B53">
        <w:rPr>
          <w:bCs/>
          <w:sz w:val="24"/>
          <w:szCs w:val="24"/>
        </w:rPr>
        <w:t xml:space="preserve">Lo studio dei brani di antologia è sempre stato seguito dall’approfondimento “Lavoriamo sul testo” e relativi esercizi. </w:t>
      </w:r>
    </w:p>
    <w:p w:rsidR="00766B62" w:rsidRPr="00060B53" w:rsidRDefault="00766B62" w:rsidP="002E1FC7">
      <w:pPr>
        <w:pStyle w:val="verbale"/>
        <w:widowControl/>
        <w:spacing w:after="0" w:line="288" w:lineRule="auto"/>
        <w:rPr>
          <w:bCs/>
          <w:sz w:val="24"/>
          <w:szCs w:val="24"/>
        </w:rPr>
      </w:pPr>
    </w:p>
    <w:p w:rsidR="00BF7FCA" w:rsidRPr="007568B3" w:rsidRDefault="007568B3" w:rsidP="00BF7FCA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Sa</w:t>
      </w:r>
      <w:r w:rsidR="00087620">
        <w:rPr>
          <w:bCs/>
          <w:sz w:val="24"/>
          <w:szCs w:val="24"/>
        </w:rPr>
        <w:t xml:space="preserve">nteramo, lì </w:t>
      </w:r>
    </w:p>
    <w:p w:rsidR="00BF7FCA" w:rsidRPr="00BF7FCA" w:rsidRDefault="00BF7FCA" w:rsidP="00766B62">
      <w:pPr>
        <w:pStyle w:val="verbale"/>
        <w:widowControl/>
        <w:spacing w:after="0" w:line="288" w:lineRule="auto"/>
        <w:jc w:val="right"/>
        <w:rPr>
          <w:rFonts w:ascii="CG Times (WN)" w:hAnsi="CG Times (WN)"/>
          <w:b/>
          <w:bCs/>
          <w:sz w:val="24"/>
          <w:szCs w:val="24"/>
        </w:rPr>
      </w:pPr>
      <w:r>
        <w:rPr>
          <w:rFonts w:ascii="CG Times (WN)" w:hAnsi="CG Times (WN)"/>
          <w:b/>
          <w:bCs/>
          <w:sz w:val="24"/>
          <w:szCs w:val="24"/>
        </w:rPr>
        <w:t xml:space="preserve">   Il docente</w:t>
      </w:r>
      <w:r w:rsidR="00060B53">
        <w:rPr>
          <w:rFonts w:ascii="CG Times (WN)" w:hAnsi="CG Times (WN)"/>
          <w:bCs/>
          <w:sz w:val="24"/>
          <w:szCs w:val="24"/>
        </w:rPr>
        <w:t>:</w:t>
      </w:r>
      <w:r>
        <w:rPr>
          <w:rFonts w:ascii="CG Times (WN)" w:hAnsi="CG Times (WN)"/>
          <w:bCs/>
          <w:sz w:val="24"/>
          <w:szCs w:val="24"/>
        </w:rPr>
        <w:t xml:space="preserve"> Sergio D’ONGHIA</w:t>
      </w:r>
    </w:p>
    <w:p w:rsidR="00BF7FCA" w:rsidRDefault="00060B53" w:rsidP="00060B53">
      <w:pPr>
        <w:pStyle w:val="verbale"/>
        <w:widowControl/>
        <w:spacing w:after="0" w:line="288" w:lineRule="auto"/>
        <w:jc w:val="right"/>
        <w:rPr>
          <w:rFonts w:ascii="CG Times (WN)" w:hAnsi="CG Times (WN)"/>
          <w:bCs/>
          <w:sz w:val="24"/>
          <w:szCs w:val="24"/>
        </w:rPr>
      </w:pPr>
      <w:r>
        <w:rPr>
          <w:rFonts w:ascii="CG Times (WN)" w:hAnsi="CG Times (WN)"/>
          <w:bCs/>
          <w:sz w:val="24"/>
          <w:szCs w:val="24"/>
        </w:rPr>
        <w:t xml:space="preserve">                      __________________________</w:t>
      </w:r>
    </w:p>
    <w:p w:rsidR="007A3C44" w:rsidRPr="00CE30D9" w:rsidRDefault="007A3C44" w:rsidP="007A3C44">
      <w:pPr>
        <w:pStyle w:val="verbale"/>
        <w:widowControl/>
        <w:spacing w:after="0" w:line="288" w:lineRule="auto"/>
        <w:rPr>
          <w:bCs/>
          <w:sz w:val="24"/>
          <w:szCs w:val="24"/>
        </w:rPr>
      </w:pPr>
      <w:r w:rsidRPr="00CE30D9">
        <w:rPr>
          <w:rFonts w:ascii="CG Times (WN)" w:hAnsi="CG Times (WN)"/>
          <w:b/>
          <w:bCs/>
          <w:sz w:val="24"/>
          <w:szCs w:val="24"/>
        </w:rPr>
        <w:t>Gli alunni</w:t>
      </w:r>
      <w:r>
        <w:rPr>
          <w:rFonts w:ascii="CG Times (WN)" w:hAnsi="CG Times (WN)"/>
          <w:b/>
          <w:bCs/>
          <w:sz w:val="24"/>
          <w:szCs w:val="24"/>
        </w:rPr>
        <w:t>/e</w:t>
      </w:r>
    </w:p>
    <w:p w:rsidR="007A3C44" w:rsidRDefault="007A3C44" w:rsidP="007A3C44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7A3C44" w:rsidRDefault="007A3C44" w:rsidP="007A3C44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>
        <w:rPr>
          <w:rFonts w:ascii="CG Times (WN)" w:hAnsi="CG Times (WN)"/>
          <w:b/>
          <w:bCs/>
          <w:sz w:val="24"/>
          <w:szCs w:val="24"/>
        </w:rPr>
        <w:t>___________________________</w:t>
      </w:r>
    </w:p>
    <w:p w:rsidR="007A3C44" w:rsidRDefault="007A3C44" w:rsidP="007A3C44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7A3C44" w:rsidRDefault="007A3C44" w:rsidP="007A3C44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>
        <w:rPr>
          <w:rFonts w:ascii="CG Times (WN)" w:hAnsi="CG Times (WN)"/>
          <w:b/>
          <w:bCs/>
          <w:sz w:val="24"/>
          <w:szCs w:val="24"/>
        </w:rPr>
        <w:t>___________________________</w:t>
      </w:r>
    </w:p>
    <w:p w:rsidR="007A3C44" w:rsidRDefault="007A3C44" w:rsidP="007A3C44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</w:p>
    <w:p w:rsidR="007A3C44" w:rsidRPr="00CE30D9" w:rsidRDefault="007A3C44" w:rsidP="007A3C44">
      <w:pPr>
        <w:pStyle w:val="verbale"/>
        <w:widowControl/>
        <w:spacing w:after="0" w:line="288" w:lineRule="auto"/>
        <w:rPr>
          <w:rFonts w:ascii="CG Times (WN)" w:hAnsi="CG Times (WN)"/>
          <w:b/>
          <w:bCs/>
          <w:sz w:val="24"/>
          <w:szCs w:val="24"/>
        </w:rPr>
      </w:pPr>
      <w:r>
        <w:rPr>
          <w:rFonts w:ascii="CG Times (WN)" w:hAnsi="CG Times (WN)"/>
          <w:b/>
          <w:bCs/>
          <w:sz w:val="24"/>
          <w:szCs w:val="24"/>
        </w:rPr>
        <w:t>___________________________</w:t>
      </w:r>
    </w:p>
    <w:sectPr w:rsidR="007A3C44" w:rsidRPr="00CE30D9" w:rsidSect="00E96D65">
      <w:footerReference w:type="default" r:id="rId13"/>
      <w:pgSz w:w="11906" w:h="16838"/>
      <w:pgMar w:top="679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FF3" w:rsidRDefault="00A46FF3" w:rsidP="00DA0CE9">
      <w:r>
        <w:separator/>
      </w:r>
    </w:p>
  </w:endnote>
  <w:endnote w:type="continuationSeparator" w:id="1">
    <w:p w:rsidR="00A46FF3" w:rsidRDefault="00A46FF3" w:rsidP="00DA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953"/>
      <w:docPartObj>
        <w:docPartGallery w:val="Page Numbers (Bottom of Page)"/>
        <w:docPartUnique/>
      </w:docPartObj>
    </w:sdtPr>
    <w:sdtContent>
      <w:p w:rsidR="00FA097B" w:rsidRDefault="00202A76">
        <w:pPr>
          <w:pStyle w:val="Pidipagina"/>
          <w:jc w:val="center"/>
        </w:pPr>
        <w:fldSimple w:instr=" PAGE   \* MERGEFORMAT ">
          <w:r w:rsidR="0096701A">
            <w:rPr>
              <w:noProof/>
            </w:rPr>
            <w:t>1</w:t>
          </w:r>
        </w:fldSimple>
      </w:p>
    </w:sdtContent>
  </w:sdt>
  <w:p w:rsidR="00FA097B" w:rsidRDefault="00FA09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FF3" w:rsidRDefault="00A46FF3" w:rsidP="00DA0CE9">
      <w:r>
        <w:separator/>
      </w:r>
    </w:p>
  </w:footnote>
  <w:footnote w:type="continuationSeparator" w:id="1">
    <w:p w:rsidR="00A46FF3" w:rsidRDefault="00A46FF3" w:rsidP="00DA0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11"/>
    <w:multiLevelType w:val="hybridMultilevel"/>
    <w:tmpl w:val="31D63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2A52"/>
    <w:multiLevelType w:val="hybridMultilevel"/>
    <w:tmpl w:val="A540F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0A4"/>
    <w:multiLevelType w:val="hybridMultilevel"/>
    <w:tmpl w:val="B23E8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6EB3"/>
    <w:multiLevelType w:val="hybridMultilevel"/>
    <w:tmpl w:val="3CFCF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20DAD"/>
    <w:multiLevelType w:val="hybridMultilevel"/>
    <w:tmpl w:val="7C5421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15862"/>
    <w:multiLevelType w:val="hybridMultilevel"/>
    <w:tmpl w:val="F9026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F3703"/>
    <w:multiLevelType w:val="hybridMultilevel"/>
    <w:tmpl w:val="5E0A0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34DDF"/>
    <w:multiLevelType w:val="hybridMultilevel"/>
    <w:tmpl w:val="EE327F1E"/>
    <w:lvl w:ilvl="0" w:tplc="E9FCFC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F715A"/>
    <w:multiLevelType w:val="hybridMultilevel"/>
    <w:tmpl w:val="D87CA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44F2A"/>
    <w:multiLevelType w:val="hybridMultilevel"/>
    <w:tmpl w:val="594C55F6"/>
    <w:lvl w:ilvl="0" w:tplc="333E493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D55F1"/>
    <w:multiLevelType w:val="hybridMultilevel"/>
    <w:tmpl w:val="819A8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962E0"/>
    <w:multiLevelType w:val="hybridMultilevel"/>
    <w:tmpl w:val="06A0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76DF1"/>
    <w:multiLevelType w:val="hybridMultilevel"/>
    <w:tmpl w:val="28EAE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E415A"/>
    <w:multiLevelType w:val="hybridMultilevel"/>
    <w:tmpl w:val="9FCA7F76"/>
    <w:lvl w:ilvl="0" w:tplc="25D6EF16">
      <w:start w:val="9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9466A83"/>
    <w:multiLevelType w:val="hybridMultilevel"/>
    <w:tmpl w:val="B69CF8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E1A92"/>
    <w:multiLevelType w:val="hybridMultilevel"/>
    <w:tmpl w:val="05D4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331CB"/>
    <w:multiLevelType w:val="hybridMultilevel"/>
    <w:tmpl w:val="D5DAC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145E0"/>
    <w:multiLevelType w:val="hybridMultilevel"/>
    <w:tmpl w:val="D7A69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16F16"/>
    <w:multiLevelType w:val="multilevel"/>
    <w:tmpl w:val="040CA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68D50AA8"/>
    <w:multiLevelType w:val="hybridMultilevel"/>
    <w:tmpl w:val="6B3AE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B5DB2"/>
    <w:multiLevelType w:val="hybridMultilevel"/>
    <w:tmpl w:val="5CA6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A05A7"/>
    <w:multiLevelType w:val="hybridMultilevel"/>
    <w:tmpl w:val="2508F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66554"/>
    <w:multiLevelType w:val="hybridMultilevel"/>
    <w:tmpl w:val="8D160544"/>
    <w:lvl w:ilvl="0" w:tplc="C25E4806">
      <w:start w:val="9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7EDE4CAA"/>
    <w:multiLevelType w:val="hybridMultilevel"/>
    <w:tmpl w:val="66041AE4"/>
    <w:lvl w:ilvl="0" w:tplc="D4EE3256">
      <w:start w:val="9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3"/>
  </w:num>
  <w:num w:numId="10">
    <w:abstractNumId w:val="9"/>
  </w:num>
  <w:num w:numId="11">
    <w:abstractNumId w:val="4"/>
  </w:num>
  <w:num w:numId="12">
    <w:abstractNumId w:val="0"/>
  </w:num>
  <w:num w:numId="13">
    <w:abstractNumId w:val="17"/>
  </w:num>
  <w:num w:numId="14">
    <w:abstractNumId w:val="11"/>
  </w:num>
  <w:num w:numId="15">
    <w:abstractNumId w:val="5"/>
  </w:num>
  <w:num w:numId="16">
    <w:abstractNumId w:val="10"/>
  </w:num>
  <w:num w:numId="17">
    <w:abstractNumId w:val="3"/>
  </w:num>
  <w:num w:numId="18">
    <w:abstractNumId w:val="12"/>
  </w:num>
  <w:num w:numId="19">
    <w:abstractNumId w:val="2"/>
  </w:num>
  <w:num w:numId="20">
    <w:abstractNumId w:val="6"/>
  </w:num>
  <w:num w:numId="21">
    <w:abstractNumId w:val="1"/>
  </w:num>
  <w:num w:numId="22">
    <w:abstractNumId w:val="20"/>
  </w:num>
  <w:num w:numId="23">
    <w:abstractNumId w:val="19"/>
  </w:num>
  <w:num w:numId="24">
    <w:abstractNumId w:val="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AC5D79"/>
    <w:rsid w:val="00003BE4"/>
    <w:rsid w:val="0004015F"/>
    <w:rsid w:val="000423D4"/>
    <w:rsid w:val="0006069A"/>
    <w:rsid w:val="00060B53"/>
    <w:rsid w:val="0006765C"/>
    <w:rsid w:val="00075F97"/>
    <w:rsid w:val="00085978"/>
    <w:rsid w:val="00086F6B"/>
    <w:rsid w:val="00087620"/>
    <w:rsid w:val="000940F8"/>
    <w:rsid w:val="000B7591"/>
    <w:rsid w:val="000D4499"/>
    <w:rsid w:val="000E1E29"/>
    <w:rsid w:val="0012342A"/>
    <w:rsid w:val="00123D5D"/>
    <w:rsid w:val="00132FED"/>
    <w:rsid w:val="00140A25"/>
    <w:rsid w:val="00160F73"/>
    <w:rsid w:val="001665CB"/>
    <w:rsid w:val="001839E4"/>
    <w:rsid w:val="001965DB"/>
    <w:rsid w:val="001A2EBD"/>
    <w:rsid w:val="001C5DD5"/>
    <w:rsid w:val="001F44C5"/>
    <w:rsid w:val="00200567"/>
    <w:rsid w:val="002024D3"/>
    <w:rsid w:val="00202A76"/>
    <w:rsid w:val="002457E3"/>
    <w:rsid w:val="002508A8"/>
    <w:rsid w:val="002541B3"/>
    <w:rsid w:val="00255546"/>
    <w:rsid w:val="00265546"/>
    <w:rsid w:val="002774F7"/>
    <w:rsid w:val="00285BDE"/>
    <w:rsid w:val="00294B68"/>
    <w:rsid w:val="00296D67"/>
    <w:rsid w:val="002A0EB6"/>
    <w:rsid w:val="002A1A45"/>
    <w:rsid w:val="002E1FC7"/>
    <w:rsid w:val="002F29A7"/>
    <w:rsid w:val="003054AB"/>
    <w:rsid w:val="0030690C"/>
    <w:rsid w:val="00314D19"/>
    <w:rsid w:val="00314E9E"/>
    <w:rsid w:val="0031616E"/>
    <w:rsid w:val="0033366B"/>
    <w:rsid w:val="003412EC"/>
    <w:rsid w:val="00347E32"/>
    <w:rsid w:val="00357C99"/>
    <w:rsid w:val="00373462"/>
    <w:rsid w:val="00374797"/>
    <w:rsid w:val="003770F0"/>
    <w:rsid w:val="00390D76"/>
    <w:rsid w:val="00392C75"/>
    <w:rsid w:val="003A7854"/>
    <w:rsid w:val="003C0630"/>
    <w:rsid w:val="003C2342"/>
    <w:rsid w:val="003D3F17"/>
    <w:rsid w:val="003F253D"/>
    <w:rsid w:val="00407F89"/>
    <w:rsid w:val="004350C0"/>
    <w:rsid w:val="00444D50"/>
    <w:rsid w:val="00450331"/>
    <w:rsid w:val="0047075E"/>
    <w:rsid w:val="0047201F"/>
    <w:rsid w:val="00475765"/>
    <w:rsid w:val="004B50CC"/>
    <w:rsid w:val="004B6664"/>
    <w:rsid w:val="004C39D2"/>
    <w:rsid w:val="004E06A8"/>
    <w:rsid w:val="005034E1"/>
    <w:rsid w:val="00545301"/>
    <w:rsid w:val="00545365"/>
    <w:rsid w:val="00552AC5"/>
    <w:rsid w:val="0056030D"/>
    <w:rsid w:val="005863C8"/>
    <w:rsid w:val="005923F9"/>
    <w:rsid w:val="005A1E0A"/>
    <w:rsid w:val="005A67E7"/>
    <w:rsid w:val="005A6BDB"/>
    <w:rsid w:val="005D442C"/>
    <w:rsid w:val="005E272F"/>
    <w:rsid w:val="005F38E6"/>
    <w:rsid w:val="00601587"/>
    <w:rsid w:val="006151C4"/>
    <w:rsid w:val="00617D23"/>
    <w:rsid w:val="006249EF"/>
    <w:rsid w:val="0064193F"/>
    <w:rsid w:val="006431BB"/>
    <w:rsid w:val="00646756"/>
    <w:rsid w:val="006717DF"/>
    <w:rsid w:val="00675B0E"/>
    <w:rsid w:val="0067685D"/>
    <w:rsid w:val="00681019"/>
    <w:rsid w:val="006B21AF"/>
    <w:rsid w:val="006C53C6"/>
    <w:rsid w:val="006E1259"/>
    <w:rsid w:val="006E1377"/>
    <w:rsid w:val="006E218B"/>
    <w:rsid w:val="006E5437"/>
    <w:rsid w:val="006F2991"/>
    <w:rsid w:val="00706CC2"/>
    <w:rsid w:val="00707D67"/>
    <w:rsid w:val="00741131"/>
    <w:rsid w:val="007458A2"/>
    <w:rsid w:val="00751EDE"/>
    <w:rsid w:val="00752075"/>
    <w:rsid w:val="007528D1"/>
    <w:rsid w:val="007542F0"/>
    <w:rsid w:val="007568B3"/>
    <w:rsid w:val="0076140C"/>
    <w:rsid w:val="007669AE"/>
    <w:rsid w:val="00766B62"/>
    <w:rsid w:val="00772FC5"/>
    <w:rsid w:val="007A3C44"/>
    <w:rsid w:val="007A45BC"/>
    <w:rsid w:val="007C7943"/>
    <w:rsid w:val="007E3796"/>
    <w:rsid w:val="00801AA4"/>
    <w:rsid w:val="0081024D"/>
    <w:rsid w:val="0084298F"/>
    <w:rsid w:val="00854CB1"/>
    <w:rsid w:val="00872251"/>
    <w:rsid w:val="0088165A"/>
    <w:rsid w:val="008B0145"/>
    <w:rsid w:val="008B1CAE"/>
    <w:rsid w:val="008C06E0"/>
    <w:rsid w:val="008C0DFD"/>
    <w:rsid w:val="00902D52"/>
    <w:rsid w:val="00942995"/>
    <w:rsid w:val="00957F93"/>
    <w:rsid w:val="00960411"/>
    <w:rsid w:val="0096110A"/>
    <w:rsid w:val="0096701A"/>
    <w:rsid w:val="009739BD"/>
    <w:rsid w:val="009821F6"/>
    <w:rsid w:val="009872C6"/>
    <w:rsid w:val="00994EC1"/>
    <w:rsid w:val="009966B7"/>
    <w:rsid w:val="009D2E6E"/>
    <w:rsid w:val="00A078FB"/>
    <w:rsid w:val="00A316BA"/>
    <w:rsid w:val="00A33D90"/>
    <w:rsid w:val="00A40B47"/>
    <w:rsid w:val="00A44551"/>
    <w:rsid w:val="00A46FF3"/>
    <w:rsid w:val="00A556A4"/>
    <w:rsid w:val="00A61D28"/>
    <w:rsid w:val="00A62E78"/>
    <w:rsid w:val="00A71AEA"/>
    <w:rsid w:val="00A90219"/>
    <w:rsid w:val="00AA1878"/>
    <w:rsid w:val="00AA6876"/>
    <w:rsid w:val="00AB14D0"/>
    <w:rsid w:val="00AC5D79"/>
    <w:rsid w:val="00B131AC"/>
    <w:rsid w:val="00B25B4E"/>
    <w:rsid w:val="00B27397"/>
    <w:rsid w:val="00B37354"/>
    <w:rsid w:val="00B41BE5"/>
    <w:rsid w:val="00B71279"/>
    <w:rsid w:val="00B720EC"/>
    <w:rsid w:val="00B829B7"/>
    <w:rsid w:val="00BB14C6"/>
    <w:rsid w:val="00BB52F2"/>
    <w:rsid w:val="00BD2A32"/>
    <w:rsid w:val="00BE1E17"/>
    <w:rsid w:val="00BF7FCA"/>
    <w:rsid w:val="00C0392E"/>
    <w:rsid w:val="00C13D69"/>
    <w:rsid w:val="00C20A51"/>
    <w:rsid w:val="00C34A53"/>
    <w:rsid w:val="00C60165"/>
    <w:rsid w:val="00C9150E"/>
    <w:rsid w:val="00C949DA"/>
    <w:rsid w:val="00C973E5"/>
    <w:rsid w:val="00CC3E8A"/>
    <w:rsid w:val="00CC4173"/>
    <w:rsid w:val="00CD1A91"/>
    <w:rsid w:val="00CE2553"/>
    <w:rsid w:val="00CE4A64"/>
    <w:rsid w:val="00CE4DA1"/>
    <w:rsid w:val="00D1126D"/>
    <w:rsid w:val="00D25A7D"/>
    <w:rsid w:val="00D44227"/>
    <w:rsid w:val="00D55013"/>
    <w:rsid w:val="00D64917"/>
    <w:rsid w:val="00D73BDC"/>
    <w:rsid w:val="00D81479"/>
    <w:rsid w:val="00D90ED8"/>
    <w:rsid w:val="00D9255D"/>
    <w:rsid w:val="00DA0CE9"/>
    <w:rsid w:val="00DD1C61"/>
    <w:rsid w:val="00DD3E48"/>
    <w:rsid w:val="00DD6001"/>
    <w:rsid w:val="00DE6083"/>
    <w:rsid w:val="00DF6515"/>
    <w:rsid w:val="00E43565"/>
    <w:rsid w:val="00E54B07"/>
    <w:rsid w:val="00E61126"/>
    <w:rsid w:val="00E6112D"/>
    <w:rsid w:val="00E8731D"/>
    <w:rsid w:val="00E91FB3"/>
    <w:rsid w:val="00E96D65"/>
    <w:rsid w:val="00EA5DFE"/>
    <w:rsid w:val="00EB4C50"/>
    <w:rsid w:val="00EE5930"/>
    <w:rsid w:val="00EF6C7B"/>
    <w:rsid w:val="00F008B8"/>
    <w:rsid w:val="00F0480C"/>
    <w:rsid w:val="00F131DD"/>
    <w:rsid w:val="00F47D4D"/>
    <w:rsid w:val="00F56F92"/>
    <w:rsid w:val="00F57E68"/>
    <w:rsid w:val="00F57FA7"/>
    <w:rsid w:val="00F87F83"/>
    <w:rsid w:val="00FA097B"/>
    <w:rsid w:val="00FA2C05"/>
    <w:rsid w:val="00FA5012"/>
    <w:rsid w:val="00FA7C39"/>
    <w:rsid w:val="00FE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D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autoRedefine/>
    <w:qFormat/>
    <w:rsid w:val="00854CB1"/>
    <w:pPr>
      <w:keepNext/>
      <w:widowControl/>
      <w:suppressAutoHyphens w:val="0"/>
      <w:spacing w:line="240" w:lineRule="atLeast"/>
      <w:jc w:val="center"/>
      <w:outlineLvl w:val="0"/>
    </w:pPr>
    <w:rPr>
      <w:rFonts w:ascii="Arial" w:eastAsia="Calibri" w:hAnsi="Arial" w:cs="Arial"/>
      <w:b/>
      <w:bCs/>
      <w:caps/>
      <w:color w:val="003300"/>
      <w:kern w:val="0"/>
      <w:sz w:val="22"/>
      <w:szCs w:val="22"/>
      <w:lang w:eastAsia="en-US" w:bidi="ar-SA"/>
    </w:rPr>
  </w:style>
  <w:style w:type="paragraph" w:styleId="Titolo2">
    <w:name w:val="heading 2"/>
    <w:basedOn w:val="Elencocontinua"/>
    <w:next w:val="Indice2"/>
    <w:link w:val="Titolo2Carattere"/>
    <w:autoRedefine/>
    <w:qFormat/>
    <w:rsid w:val="00AC5D79"/>
    <w:pPr>
      <w:keepNext/>
      <w:widowControl/>
      <w:numPr>
        <w:ilvl w:val="1"/>
        <w:numId w:val="1"/>
      </w:numPr>
      <w:tabs>
        <w:tab w:val="left" w:pos="2880"/>
      </w:tabs>
      <w:suppressAutoHyphens w:val="0"/>
      <w:spacing w:before="100" w:beforeAutospacing="1" w:after="0" w:line="360" w:lineRule="auto"/>
      <w:contextualSpacing w:val="0"/>
      <w:jc w:val="both"/>
      <w:outlineLvl w:val="1"/>
    </w:pPr>
    <w:rPr>
      <w:rFonts w:ascii="Arial" w:eastAsia="Calibri" w:hAnsi="Arial" w:cs="Arial"/>
      <w:b/>
      <w:bCs/>
      <w:iCs/>
      <w:kern w:val="0"/>
      <w:sz w:val="22"/>
      <w:szCs w:val="22"/>
      <w:lang w:eastAsia="en-US" w:bidi="ar-SA"/>
    </w:rPr>
  </w:style>
  <w:style w:type="paragraph" w:styleId="Titolo3">
    <w:name w:val="heading 3"/>
    <w:basedOn w:val="Normale"/>
    <w:next w:val="Normale"/>
    <w:link w:val="Titolo3Carattere"/>
    <w:autoRedefine/>
    <w:qFormat/>
    <w:rsid w:val="00AC5D79"/>
    <w:pPr>
      <w:keepNext/>
      <w:widowControl/>
      <w:numPr>
        <w:ilvl w:val="2"/>
        <w:numId w:val="1"/>
      </w:numPr>
      <w:suppressAutoHyphens w:val="0"/>
      <w:spacing w:before="480" w:after="120" w:line="360" w:lineRule="auto"/>
      <w:outlineLvl w:val="2"/>
    </w:pPr>
    <w:rPr>
      <w:rFonts w:ascii="Arial" w:eastAsia="Calibri" w:hAnsi="Arial" w:cs="Arial"/>
      <w:b/>
      <w:bCs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qFormat/>
    <w:rsid w:val="00AC5D79"/>
    <w:pPr>
      <w:keepNext/>
      <w:widowControl/>
      <w:numPr>
        <w:ilvl w:val="3"/>
        <w:numId w:val="1"/>
      </w:numPr>
      <w:suppressAutoHyphens w:val="0"/>
      <w:spacing w:before="100" w:beforeAutospacing="1" w:after="100" w:afterAutospacing="1" w:line="360" w:lineRule="auto"/>
      <w:jc w:val="both"/>
      <w:outlineLvl w:val="3"/>
    </w:pPr>
    <w:rPr>
      <w:rFonts w:ascii="Century Gothic" w:eastAsia="Calibri" w:hAnsi="Century Gothic" w:cs="Arial"/>
      <w:b/>
      <w:bCs/>
      <w:kern w:val="0"/>
      <w:sz w:val="27"/>
      <w:szCs w:val="20"/>
      <w:lang w:eastAsia="en-US" w:bidi="ar-SA"/>
    </w:rPr>
  </w:style>
  <w:style w:type="paragraph" w:styleId="Titolo5">
    <w:name w:val="heading 5"/>
    <w:basedOn w:val="Normale"/>
    <w:next w:val="Normale"/>
    <w:link w:val="Titolo5Carattere"/>
    <w:qFormat/>
    <w:rsid w:val="00AC5D79"/>
    <w:pPr>
      <w:widowControl/>
      <w:numPr>
        <w:ilvl w:val="4"/>
        <w:numId w:val="1"/>
      </w:numPr>
      <w:suppressAutoHyphens w:val="0"/>
      <w:spacing w:before="240" w:after="60" w:line="360" w:lineRule="auto"/>
      <w:jc w:val="both"/>
      <w:outlineLvl w:val="4"/>
    </w:pPr>
    <w:rPr>
      <w:rFonts w:ascii="Calibri" w:eastAsia="Calibri" w:hAnsi="Calibri" w:cs="Arial"/>
      <w:b/>
      <w:bCs/>
      <w:i/>
      <w:iCs/>
      <w:kern w:val="0"/>
      <w:sz w:val="26"/>
      <w:szCs w:val="26"/>
      <w:lang w:eastAsia="en-US" w:bidi="ar-SA"/>
    </w:rPr>
  </w:style>
  <w:style w:type="paragraph" w:styleId="Titolo6">
    <w:name w:val="heading 6"/>
    <w:basedOn w:val="Normale"/>
    <w:next w:val="Normale"/>
    <w:link w:val="Titolo6Carattere"/>
    <w:qFormat/>
    <w:rsid w:val="00AC5D79"/>
    <w:pPr>
      <w:keepNext/>
      <w:widowControl/>
      <w:numPr>
        <w:ilvl w:val="5"/>
        <w:numId w:val="1"/>
      </w:numPr>
      <w:suppressAutoHyphens w:val="0"/>
      <w:spacing w:before="100" w:beforeAutospacing="1" w:after="100" w:afterAutospacing="1" w:line="360" w:lineRule="auto"/>
      <w:jc w:val="center"/>
      <w:outlineLvl w:val="5"/>
    </w:pPr>
    <w:rPr>
      <w:rFonts w:ascii="Century Gothic" w:eastAsia="Calibri" w:hAnsi="Century Gothic" w:cs="Arial"/>
      <w:b/>
      <w:bCs/>
      <w:caps/>
      <w:kern w:val="0"/>
      <w:sz w:val="32"/>
      <w:szCs w:val="20"/>
      <w:lang w:eastAsia="en-US" w:bidi="ar-SA"/>
    </w:rPr>
  </w:style>
  <w:style w:type="paragraph" w:styleId="Titolo7">
    <w:name w:val="heading 7"/>
    <w:basedOn w:val="Normale"/>
    <w:next w:val="Normale"/>
    <w:link w:val="Titolo7Carattere"/>
    <w:qFormat/>
    <w:rsid w:val="00AC5D79"/>
    <w:pPr>
      <w:keepNext/>
      <w:widowControl/>
      <w:numPr>
        <w:ilvl w:val="6"/>
        <w:numId w:val="1"/>
      </w:numPr>
      <w:suppressAutoHyphens w:val="0"/>
      <w:spacing w:before="100" w:beforeAutospacing="1" w:after="100" w:afterAutospacing="1" w:line="360" w:lineRule="auto"/>
      <w:jc w:val="both"/>
      <w:outlineLvl w:val="6"/>
    </w:pPr>
    <w:rPr>
      <w:rFonts w:ascii="Century Gothic" w:eastAsia="Calibri" w:hAnsi="Century Gothic" w:cs="Arial"/>
      <w:kern w:val="0"/>
      <w:sz w:val="28"/>
      <w:szCs w:val="20"/>
      <w:lang w:eastAsia="en-US" w:bidi="ar-SA"/>
    </w:rPr>
  </w:style>
  <w:style w:type="paragraph" w:styleId="Titolo8">
    <w:name w:val="heading 8"/>
    <w:basedOn w:val="Normale"/>
    <w:next w:val="Normale"/>
    <w:link w:val="Titolo8Carattere"/>
    <w:qFormat/>
    <w:rsid w:val="00AC5D79"/>
    <w:pPr>
      <w:keepNext/>
      <w:widowControl/>
      <w:numPr>
        <w:ilvl w:val="7"/>
        <w:numId w:val="1"/>
      </w:numPr>
      <w:suppressAutoHyphens w:val="0"/>
      <w:spacing w:before="100" w:beforeAutospacing="1" w:after="100" w:afterAutospacing="1" w:line="360" w:lineRule="auto"/>
      <w:jc w:val="both"/>
      <w:outlineLvl w:val="7"/>
    </w:pPr>
    <w:rPr>
      <w:rFonts w:ascii="Century Gothic" w:eastAsia="Calibri" w:hAnsi="Century Gothic" w:cs="Arial"/>
      <w:b/>
      <w:bCs/>
      <w:kern w:val="0"/>
      <w:sz w:val="28"/>
      <w:szCs w:val="20"/>
      <w:lang w:eastAsia="en-US" w:bidi="ar-SA"/>
    </w:rPr>
  </w:style>
  <w:style w:type="paragraph" w:styleId="Titolo9">
    <w:name w:val="heading 9"/>
    <w:basedOn w:val="Normale"/>
    <w:next w:val="Normale"/>
    <w:link w:val="Titolo9Carattere"/>
    <w:qFormat/>
    <w:rsid w:val="00AC5D79"/>
    <w:pPr>
      <w:keepNext/>
      <w:widowControl/>
      <w:numPr>
        <w:ilvl w:val="8"/>
        <w:numId w:val="1"/>
      </w:numPr>
      <w:suppressAutoHyphens w:val="0"/>
      <w:spacing w:before="100" w:beforeAutospacing="1" w:after="100" w:afterAutospacing="1" w:line="360" w:lineRule="auto"/>
      <w:ind w:right="-136"/>
      <w:jc w:val="both"/>
      <w:outlineLvl w:val="8"/>
    </w:pPr>
    <w:rPr>
      <w:rFonts w:ascii="Century Gothic" w:eastAsia="Calibri" w:hAnsi="Century Gothic" w:cs="Arial"/>
      <w:b/>
      <w:bCs/>
      <w:kern w:val="0"/>
      <w:sz w:val="22"/>
      <w:szCs w:val="2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CB1"/>
    <w:rPr>
      <w:rFonts w:ascii="Arial" w:eastAsia="Calibri" w:hAnsi="Arial" w:cs="Arial"/>
      <w:b/>
      <w:bCs/>
      <w:caps/>
      <w:color w:val="003300"/>
    </w:rPr>
  </w:style>
  <w:style w:type="character" w:customStyle="1" w:styleId="Titolo2Carattere">
    <w:name w:val="Titolo 2 Carattere"/>
    <w:basedOn w:val="Carpredefinitoparagrafo"/>
    <w:link w:val="Titolo2"/>
    <w:rsid w:val="00AC5D79"/>
    <w:rPr>
      <w:rFonts w:ascii="Arial" w:eastAsia="Calibri" w:hAnsi="Arial" w:cs="Arial"/>
      <w:b/>
      <w:bCs/>
      <w:iCs/>
    </w:rPr>
  </w:style>
  <w:style w:type="character" w:customStyle="1" w:styleId="Titolo3Carattere">
    <w:name w:val="Titolo 3 Carattere"/>
    <w:basedOn w:val="Carpredefinitoparagrafo"/>
    <w:link w:val="Titolo3"/>
    <w:rsid w:val="00AC5D79"/>
    <w:rPr>
      <w:rFonts w:ascii="Arial" w:eastAsia="Calibri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rsid w:val="00AC5D79"/>
    <w:rPr>
      <w:rFonts w:ascii="Century Gothic" w:eastAsia="Calibri" w:hAnsi="Century Gothic" w:cs="Arial"/>
      <w:b/>
      <w:bCs/>
      <w:sz w:val="27"/>
      <w:szCs w:val="20"/>
    </w:rPr>
  </w:style>
  <w:style w:type="character" w:customStyle="1" w:styleId="Titolo5Carattere">
    <w:name w:val="Titolo 5 Carattere"/>
    <w:basedOn w:val="Carpredefinitoparagrafo"/>
    <w:link w:val="Titolo5"/>
    <w:rsid w:val="00AC5D79"/>
    <w:rPr>
      <w:rFonts w:ascii="Calibri" w:eastAsia="Calibri" w:hAnsi="Calibri" w:cs="Arial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AC5D79"/>
    <w:rPr>
      <w:rFonts w:ascii="Century Gothic" w:eastAsia="Calibri" w:hAnsi="Century Gothic" w:cs="Arial"/>
      <w:b/>
      <w:bCs/>
      <w:caps/>
      <w:sz w:val="32"/>
      <w:szCs w:val="20"/>
    </w:rPr>
  </w:style>
  <w:style w:type="character" w:customStyle="1" w:styleId="Titolo7Carattere">
    <w:name w:val="Titolo 7 Carattere"/>
    <w:basedOn w:val="Carpredefinitoparagrafo"/>
    <w:link w:val="Titolo7"/>
    <w:rsid w:val="00AC5D79"/>
    <w:rPr>
      <w:rFonts w:ascii="Century Gothic" w:eastAsia="Calibri" w:hAnsi="Century Gothic" w:cs="Arial"/>
      <w:sz w:val="28"/>
      <w:szCs w:val="20"/>
    </w:rPr>
  </w:style>
  <w:style w:type="character" w:customStyle="1" w:styleId="Titolo8Carattere">
    <w:name w:val="Titolo 8 Carattere"/>
    <w:basedOn w:val="Carpredefinitoparagrafo"/>
    <w:link w:val="Titolo8"/>
    <w:rsid w:val="00AC5D79"/>
    <w:rPr>
      <w:rFonts w:ascii="Century Gothic" w:eastAsia="Calibri" w:hAnsi="Century Gothic" w:cs="Arial"/>
      <w:b/>
      <w:bCs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AC5D79"/>
    <w:rPr>
      <w:rFonts w:ascii="Century Gothic" w:eastAsia="Calibri" w:hAnsi="Century Gothic" w:cs="Arial"/>
      <w:b/>
      <w:bCs/>
      <w:szCs w:val="20"/>
    </w:rPr>
  </w:style>
  <w:style w:type="paragraph" w:styleId="Elencocontinua">
    <w:name w:val="List Continue"/>
    <w:basedOn w:val="Normale"/>
    <w:uiPriority w:val="99"/>
    <w:semiHidden/>
    <w:unhideWhenUsed/>
    <w:rsid w:val="00AC5D79"/>
    <w:pPr>
      <w:spacing w:after="120"/>
      <w:ind w:left="283"/>
      <w:contextualSpacing/>
    </w:pPr>
    <w:rPr>
      <w:szCs w:val="21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AC5D79"/>
    <w:pPr>
      <w:ind w:left="480" w:hanging="240"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DA0CE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C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A0CE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C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C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CE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99"/>
    <w:qFormat/>
    <w:rsid w:val="00374797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59"/>
    <w:rsid w:val="00DE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40A2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0A25"/>
    <w:rPr>
      <w:color w:val="800080" w:themeColor="followedHyperlink"/>
      <w:u w:val="single"/>
    </w:rPr>
  </w:style>
  <w:style w:type="paragraph" w:customStyle="1" w:styleId="verbale">
    <w:name w:val="verbale"/>
    <w:basedOn w:val="Normale"/>
    <w:rsid w:val="00255546"/>
    <w:pPr>
      <w:suppressAutoHyphens w:val="0"/>
      <w:spacing w:after="120" w:line="240" w:lineRule="atLeast"/>
      <w:jc w:val="both"/>
    </w:pPr>
    <w:rPr>
      <w:rFonts w:eastAsia="Times New Roman" w:cs="Times New Roman"/>
      <w:kern w:val="0"/>
      <w:sz w:val="20"/>
      <w:szCs w:val="2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spietroset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16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s016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886A-1BFF-491A-A325-13845F67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 7</cp:lastModifiedBy>
  <cp:revision>75</cp:revision>
  <cp:lastPrinted>2023-06-03T11:23:00Z</cp:lastPrinted>
  <dcterms:created xsi:type="dcterms:W3CDTF">2015-03-19T11:22:00Z</dcterms:created>
  <dcterms:modified xsi:type="dcterms:W3CDTF">2024-05-31T16:28:00Z</dcterms:modified>
</cp:coreProperties>
</file>